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CD" w:rsidRDefault="00B26DEF">
      <w:pPr>
        <w:pStyle w:val="Tekstpodstawowy"/>
        <w:ind w:left="128"/>
        <w:rPr>
          <w:rFonts w:ascii="Times New Roman"/>
        </w:rPr>
      </w:pPr>
      <w:r>
        <w:rPr>
          <w:rFonts w:asci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6229985" cy="782320"/>
                <wp:effectExtent l="0" t="3175" r="635" b="0"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EDE" w:rsidRDefault="00386EDE">
                            <w:pPr>
                              <w:spacing w:line="321" w:lineRule="exact"/>
                              <w:ind w:left="4278" w:right="415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WNIOSEK</w:t>
                            </w:r>
                          </w:p>
                          <w:p w:rsidR="00386EDE" w:rsidRDefault="00386EDE">
                            <w:pPr>
                              <w:spacing w:before="163" w:line="278" w:lineRule="auto"/>
                              <w:ind w:left="3175" w:right="1577" w:hanging="1590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 ustalenie lokalizacji inwestycji celu publicznego</w:t>
                            </w:r>
                            <w:r>
                              <w:rPr>
                                <w:b/>
                                <w:color w:val="000000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albo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warunków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90.55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" fillcolor="#d9d9d9" stroked="f">
                <v:textbox inset="0,0,0,0">
                  <w:txbxContent>
                    <w:p w:rsidR="00386EDE" w:rsidRDefault="00386EDE">
                      <w:pPr>
                        <w:spacing w:line="321" w:lineRule="exact"/>
                        <w:ind w:left="4278" w:right="415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WNIOSEK</w:t>
                      </w:r>
                    </w:p>
                    <w:p w:rsidR="00386EDE" w:rsidRDefault="00386EDE">
                      <w:pPr>
                        <w:spacing w:before="163" w:line="278" w:lineRule="auto"/>
                        <w:ind w:left="3175" w:right="1577" w:hanging="1590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 ustalenie lokalizacji inwestycji celu publicznego</w:t>
                      </w:r>
                      <w:r>
                        <w:rPr>
                          <w:b/>
                          <w:color w:val="000000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albo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warunków</w:t>
                      </w:r>
                      <w:r>
                        <w:rPr>
                          <w:b/>
                          <w:color w:val="000000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zabudowy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07CD" w:rsidRDefault="005D3C0A" w:rsidP="005D3C0A">
      <w:pPr>
        <w:pStyle w:val="Tekstpodstawowy"/>
        <w:spacing w:before="50" w:after="51"/>
        <w:ind w:left="157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373380</wp:posOffset>
                </wp:positionV>
                <wp:extent cx="6229985" cy="251460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EDE" w:rsidRDefault="00386EDE">
                            <w:pPr>
                              <w:spacing w:before="60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52.45pt;margin-top:29.4pt;width:490.55pt;height:1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1zfQ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" fillcolor="#d9d9d9" stroked="f">
                <v:textbox inset="0,0,0,0">
                  <w:txbxContent>
                    <w:p w:rsidR="00386EDE" w:rsidRDefault="00386EDE">
                      <w:pPr>
                        <w:spacing w:before="60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-BoldMT" w:eastAsiaTheme="minorHAnsi" w:hAnsi="Arial-BoldMT" w:cs="Arial-BoldMT"/>
          <w:b/>
          <w:bCs/>
          <w:sz w:val="16"/>
          <w:szCs w:val="16"/>
          <w:lang w:val="pl-PL"/>
        </w:rPr>
        <w:t>Podstawa prawna</w:t>
      </w:r>
      <w:r>
        <w:rPr>
          <w:rFonts w:ascii="ArialMT" w:eastAsiaTheme="minorHAnsi" w:hAnsi="ArialMT" w:cs="ArialMT"/>
          <w:sz w:val="16"/>
          <w:szCs w:val="16"/>
          <w:lang w:val="pl-PL"/>
        </w:rPr>
        <w:t xml:space="preserve">: art. 52 </w:t>
      </w:r>
      <w:r w:rsidRPr="005D3C0A">
        <w:t>ust</w:t>
      </w:r>
      <w:r>
        <w:rPr>
          <w:rFonts w:ascii="ArialMT" w:eastAsiaTheme="minorHAnsi" w:hAnsi="ArialMT" w:cs="ArialMT"/>
          <w:sz w:val="16"/>
          <w:szCs w:val="16"/>
          <w:lang w:val="pl-PL"/>
        </w:rPr>
        <w:t>. 1 oraz art. 64 ust. 1 ustawy z dnia 27 marca 2003 r. o planowaniu i zagospodarowaniu przestrzennym (Dz. U. z 2023 r. poz. 977, z późn. zm.)</w:t>
      </w:r>
    </w:p>
    <w:p w:rsidR="00C507CD" w:rsidRDefault="00C06A47">
      <w:pPr>
        <w:pStyle w:val="Tekstpodstawowy"/>
        <w:spacing w:before="50" w:after="51"/>
        <w:ind w:left="157"/>
      </w:pPr>
      <w:r>
        <w:t>Nazwa:</w:t>
      </w:r>
      <w:r>
        <w:rPr>
          <w:spacing w:val="-5"/>
        </w:rPr>
        <w:t xml:space="preserve"> </w:t>
      </w:r>
      <w:r w:rsidR="00B26DEF" w:rsidRPr="003F65CD">
        <w:rPr>
          <w:b/>
        </w:rPr>
        <w:t>Urząd Miasta i Gminy Lesko</w:t>
      </w:r>
      <w:r w:rsidR="003F65CD">
        <w:rPr>
          <w:b/>
        </w:rPr>
        <w:t>, ul. Parkowa 1, 38-600 Lesko</w:t>
      </w:r>
    </w:p>
    <w:p w:rsidR="00C507CD" w:rsidRDefault="00B26DEF">
      <w:pPr>
        <w:pStyle w:val="Tekstpodstawowy"/>
        <w:ind w:left="128"/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6229985" cy="250825"/>
                <wp:effectExtent l="0" t="1270" r="635" b="0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EDE" w:rsidRDefault="00386EDE">
                            <w:pPr>
                              <w:spacing w:before="61"/>
                              <w:ind w:left="13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8" type="#_x0000_t202" style="width:490.5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" fillcolor="#d9d9d9" stroked="f">
                <v:textbox inset="0,0,0,0">
                  <w:txbxContent>
                    <w:p w:rsidR="00386EDE" w:rsidRDefault="00386EDE">
                      <w:pPr>
                        <w:spacing w:before="61"/>
                        <w:ind w:left="136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07CD" w:rsidRDefault="00B26DEF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212090</wp:posOffset>
                </wp:positionV>
                <wp:extent cx="6229985" cy="25146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EDE" w:rsidRDefault="00386EDE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left:0;text-align:left;margin-left:52.45pt;margin-top:16.7pt;width:490.55pt;height:1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" fillcolor="#d9d9d9" stroked="f">
                <v:textbox inset="0,0,0,0">
                  <w:txbxContent>
                    <w:p w:rsidR="00386EDE" w:rsidRDefault="00386EDE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A47">
        <w:rPr>
          <w:sz w:val="20"/>
        </w:rPr>
        <w:t>o</w:t>
      </w:r>
      <w:r w:rsidR="00C06A47">
        <w:rPr>
          <w:spacing w:val="-4"/>
          <w:sz w:val="20"/>
        </w:rPr>
        <w:t xml:space="preserve"> </w:t>
      </w:r>
      <w:r w:rsidR="00C06A47">
        <w:rPr>
          <w:sz w:val="20"/>
        </w:rPr>
        <w:t>ustalenie</w:t>
      </w:r>
      <w:r w:rsidR="00C06A47">
        <w:rPr>
          <w:spacing w:val="-4"/>
          <w:sz w:val="20"/>
        </w:rPr>
        <w:t xml:space="preserve"> </w:t>
      </w:r>
      <w:r w:rsidR="00C06A47">
        <w:rPr>
          <w:sz w:val="20"/>
        </w:rPr>
        <w:t>lokalizacji</w:t>
      </w:r>
      <w:r w:rsidR="00C06A47">
        <w:rPr>
          <w:spacing w:val="-5"/>
          <w:sz w:val="20"/>
        </w:rPr>
        <w:t xml:space="preserve"> </w:t>
      </w:r>
      <w:r w:rsidR="00C06A47">
        <w:rPr>
          <w:sz w:val="20"/>
        </w:rPr>
        <w:t>inwestycji</w:t>
      </w:r>
      <w:r w:rsidR="00C06A47">
        <w:rPr>
          <w:spacing w:val="-5"/>
          <w:sz w:val="20"/>
        </w:rPr>
        <w:t xml:space="preserve"> </w:t>
      </w:r>
      <w:r w:rsidR="00C06A47">
        <w:rPr>
          <w:sz w:val="20"/>
        </w:rPr>
        <w:t>celu</w:t>
      </w:r>
      <w:r w:rsidR="00C06A47">
        <w:rPr>
          <w:spacing w:val="-4"/>
          <w:sz w:val="20"/>
        </w:rPr>
        <w:t xml:space="preserve"> </w:t>
      </w:r>
      <w:r w:rsidR="00C06A47">
        <w:rPr>
          <w:sz w:val="20"/>
        </w:rPr>
        <w:t>publicznego</w:t>
      </w:r>
      <w:r w:rsidR="00C06A47">
        <w:rPr>
          <w:position w:val="6"/>
          <w:sz w:val="13"/>
        </w:rPr>
        <w:t>1)</w:t>
      </w:r>
      <w:r w:rsidR="00C06A47">
        <w:rPr>
          <w:position w:val="6"/>
          <w:sz w:val="13"/>
        </w:rPr>
        <w:tab/>
      </w:r>
      <w:r w:rsidR="00C06A47">
        <w:rPr>
          <w:rFonts w:ascii="MS Gothic" w:hAnsi="MS Gothic"/>
          <w:sz w:val="20"/>
        </w:rPr>
        <w:t>☐</w:t>
      </w:r>
      <w:r w:rsidR="00C06A47">
        <w:rPr>
          <w:rFonts w:ascii="MS Gothic" w:hAnsi="MS Gothic"/>
          <w:spacing w:val="8"/>
          <w:sz w:val="20"/>
        </w:rPr>
        <w:t xml:space="preserve"> </w:t>
      </w:r>
      <w:r w:rsidR="00C06A47">
        <w:rPr>
          <w:sz w:val="20"/>
        </w:rPr>
        <w:t>o</w:t>
      </w:r>
      <w:r w:rsidR="00C06A47">
        <w:rPr>
          <w:spacing w:val="-2"/>
          <w:sz w:val="20"/>
        </w:rPr>
        <w:t xml:space="preserve"> </w:t>
      </w:r>
      <w:r w:rsidR="00C06A47">
        <w:rPr>
          <w:sz w:val="20"/>
        </w:rPr>
        <w:t>ustalenie</w:t>
      </w:r>
      <w:r w:rsidR="00C06A47">
        <w:rPr>
          <w:spacing w:val="-1"/>
          <w:sz w:val="20"/>
        </w:rPr>
        <w:t xml:space="preserve"> </w:t>
      </w:r>
      <w:r w:rsidR="00C06A47">
        <w:rPr>
          <w:sz w:val="20"/>
        </w:rPr>
        <w:t>warunków</w:t>
      </w:r>
      <w:r w:rsidR="00C06A47">
        <w:rPr>
          <w:spacing w:val="-3"/>
          <w:sz w:val="20"/>
        </w:rPr>
        <w:t xml:space="preserve"> </w:t>
      </w:r>
      <w:r w:rsidR="00C06A47">
        <w:rPr>
          <w:sz w:val="20"/>
        </w:rPr>
        <w:t>zabudowy</w:t>
      </w:r>
    </w:p>
    <w:p w:rsidR="00C507CD" w:rsidRDefault="00C06A47">
      <w:pPr>
        <w:pStyle w:val="Tekstpodstawowy"/>
        <w:spacing w:before="50"/>
        <w:ind w:left="157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nazwa:</w:t>
      </w:r>
      <w:r>
        <w:rPr>
          <w:spacing w:val="-2"/>
        </w:rPr>
        <w:t xml:space="preserve"> </w:t>
      </w:r>
      <w:r>
        <w:t>………………………………………………………………………….…………...............</w:t>
      </w:r>
    </w:p>
    <w:p w:rsidR="005D3C0A" w:rsidRDefault="005D3C0A">
      <w:pPr>
        <w:pStyle w:val="Tekstpodstawowy"/>
        <w:spacing w:before="50"/>
        <w:ind w:left="157"/>
      </w:pPr>
      <w:r>
        <w:t>………………………………………………………………………………………………………………………………..</w:t>
      </w:r>
    </w:p>
    <w:p w:rsidR="00C507CD" w:rsidRDefault="00C06A47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C507CD" w:rsidRDefault="00C06A47">
      <w:pPr>
        <w:pStyle w:val="Tekstpodstawowy"/>
        <w:spacing w:before="48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C507CD" w:rsidRDefault="00C06A47">
      <w:pPr>
        <w:pStyle w:val="Tekstpodstawowy"/>
        <w:spacing w:before="51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C507CD" w:rsidRDefault="00C06A47">
      <w:pPr>
        <w:pStyle w:val="Tekstpodstawowy"/>
        <w:spacing w:before="51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5"/>
        </w:rPr>
        <w:t xml:space="preserve"> </w:t>
      </w:r>
      <w:r>
        <w:t>...…………………………………….</w:t>
      </w:r>
    </w:p>
    <w:p w:rsidR="00C507CD" w:rsidRDefault="00C06A47">
      <w:pPr>
        <w:pStyle w:val="Tekstpodstawowy"/>
        <w:spacing w:before="48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.………………..…………...................................................................</w:t>
      </w:r>
    </w:p>
    <w:p w:rsidR="00C507CD" w:rsidRDefault="00C06A47">
      <w:pPr>
        <w:pStyle w:val="Tekstpodstawowy"/>
        <w:spacing w:before="51"/>
        <w:ind w:left="157"/>
      </w:pPr>
      <w:r>
        <w:t>Adres</w:t>
      </w:r>
      <w:r>
        <w:rPr>
          <w:spacing w:val="-4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………………………….……………...…………...</w:t>
      </w:r>
    </w:p>
    <w:p w:rsidR="00C507CD" w:rsidRDefault="00C06A47">
      <w:pPr>
        <w:pStyle w:val="Tekstpodstawowy"/>
        <w:spacing w:before="60"/>
        <w:ind w:left="157"/>
      </w:pPr>
      <w:r>
        <w:t>3.1.</w:t>
      </w:r>
      <w:r>
        <w:rPr>
          <w:spacing w:val="35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właścicielem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użytkownikiem</w:t>
      </w:r>
      <w:r>
        <w:rPr>
          <w:spacing w:val="-1"/>
        </w:rPr>
        <w:t xml:space="preserve"> </w:t>
      </w:r>
      <w:r>
        <w:t>wieczystym?</w:t>
      </w:r>
    </w:p>
    <w:p w:rsidR="00C507CD" w:rsidRDefault="00B26DEF" w:rsidP="005D3C0A">
      <w:pPr>
        <w:pStyle w:val="Akapitzlist"/>
        <w:numPr>
          <w:ilvl w:val="0"/>
          <w:numId w:val="12"/>
        </w:numPr>
        <w:tabs>
          <w:tab w:val="left" w:pos="1701"/>
          <w:tab w:val="left" w:pos="1843"/>
        </w:tabs>
        <w:spacing w:before="63"/>
        <w:ind w:left="851" w:hanging="258"/>
        <w:rPr>
          <w:rFonts w:ascii="MS Gothic" w:hAnsi="MS Gothic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235585</wp:posOffset>
                </wp:positionV>
                <wp:extent cx="6229985" cy="25146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EDE" w:rsidRDefault="00386EDE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left:0;text-align:left;margin-left:52.45pt;margin-top:18.55pt;width:490.55pt;height:19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X+fg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" fillcolor="#d9d9d9" stroked="f">
                <v:textbox inset="0,0,0,0">
                  <w:txbxContent>
                    <w:p w:rsidR="00386EDE" w:rsidRDefault="00386EDE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KORESPONDENCJI)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A47">
        <w:rPr>
          <w:sz w:val="20"/>
        </w:rPr>
        <w:t>tak</w:t>
      </w:r>
      <w:r w:rsidR="00C06A47">
        <w:rPr>
          <w:sz w:val="20"/>
        </w:rPr>
        <w:tab/>
      </w:r>
      <w:r w:rsidR="00C06A47">
        <w:rPr>
          <w:rFonts w:ascii="MS Gothic" w:hAnsi="MS Gothic"/>
          <w:w w:val="95"/>
          <w:sz w:val="20"/>
        </w:rPr>
        <w:t>☐</w:t>
      </w:r>
      <w:r w:rsidR="00C06A47">
        <w:rPr>
          <w:rFonts w:ascii="MS Gothic" w:hAnsi="MS Gothic"/>
          <w:spacing w:val="-31"/>
          <w:w w:val="95"/>
          <w:sz w:val="20"/>
        </w:rPr>
        <w:t xml:space="preserve"> </w:t>
      </w:r>
      <w:r w:rsidR="00C06A47">
        <w:rPr>
          <w:w w:val="95"/>
          <w:sz w:val="20"/>
        </w:rPr>
        <w:t>nie</w:t>
      </w:r>
    </w:p>
    <w:p w:rsidR="00C507CD" w:rsidRDefault="00C06A47">
      <w:pPr>
        <w:spacing w:before="5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5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inny</w:t>
      </w:r>
      <w:r>
        <w:rPr>
          <w:spacing w:val="-4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wskazany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1"/>
          <w:sz w:val="16"/>
        </w:rPr>
        <w:t xml:space="preserve"> </w:t>
      </w:r>
      <w:r>
        <w:rPr>
          <w:sz w:val="16"/>
        </w:rPr>
        <w:t>3.</w:t>
      </w:r>
    </w:p>
    <w:p w:rsidR="00C507CD" w:rsidRDefault="00C06A47">
      <w:pPr>
        <w:pStyle w:val="Tekstpodstawowy"/>
        <w:spacing w:before="48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C507CD" w:rsidRDefault="00C06A47">
      <w:pPr>
        <w:pStyle w:val="Tekstpodstawowy"/>
        <w:spacing w:before="50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:rsidR="00C507CD" w:rsidRDefault="00C06A47">
      <w:pPr>
        <w:pStyle w:val="Tekstpodstawowy"/>
        <w:spacing w:before="51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C507CD" w:rsidRDefault="00C06A47">
      <w:pPr>
        <w:pStyle w:val="Tekstpodstawowy"/>
        <w:spacing w:before="49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:rsidR="00C507CD" w:rsidRDefault="00C06A47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:rsidR="00C507CD" w:rsidRDefault="00B26DEF">
      <w:pPr>
        <w:pStyle w:val="Tekstpodstawowy"/>
        <w:spacing w:before="50"/>
        <w:ind w:left="157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208915</wp:posOffset>
                </wp:positionV>
                <wp:extent cx="6229985" cy="251460"/>
                <wp:effectExtent l="0" t="0" r="0" b="0"/>
                <wp:wrapTopAndBottom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EDE" w:rsidRDefault="00386EDE">
                            <w:pPr>
                              <w:spacing w:before="55"/>
                              <w:ind w:left="136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left:0;text-align:left;margin-left:52.45pt;margin-top:16.45pt;width:490.55pt;height:1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" fillcolor="#d9d9d9" stroked="f">
                <v:textbox inset="0,0,0,0">
                  <w:txbxContent>
                    <w:p w:rsidR="00386EDE" w:rsidRDefault="00386EDE">
                      <w:pPr>
                        <w:spacing w:before="55"/>
                        <w:ind w:left="136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PEŁNOMOCNIKA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06A47">
        <w:t>Adres</w:t>
      </w:r>
      <w:r w:rsidR="00C06A47">
        <w:rPr>
          <w:spacing w:val="-5"/>
        </w:rPr>
        <w:t xml:space="preserve"> </w:t>
      </w:r>
      <w:r w:rsidR="00C06A47">
        <w:t>skrytki</w:t>
      </w:r>
      <w:r w:rsidR="00C06A47">
        <w:rPr>
          <w:spacing w:val="-5"/>
        </w:rPr>
        <w:t xml:space="preserve"> </w:t>
      </w:r>
      <w:r w:rsidR="00C06A47">
        <w:t>ePUAP</w:t>
      </w:r>
      <w:r w:rsidR="00C06A47">
        <w:rPr>
          <w:spacing w:val="-3"/>
        </w:rPr>
        <w:t xml:space="preserve"> </w:t>
      </w:r>
      <w:r w:rsidR="00C06A47">
        <w:t>lub</w:t>
      </w:r>
      <w:r w:rsidR="00C06A47">
        <w:rPr>
          <w:spacing w:val="-5"/>
        </w:rPr>
        <w:t xml:space="preserve"> </w:t>
      </w:r>
      <w:r w:rsidR="00C06A47">
        <w:t>adres</w:t>
      </w:r>
      <w:r w:rsidR="00C06A47">
        <w:rPr>
          <w:spacing w:val="-4"/>
        </w:rPr>
        <w:t xml:space="preserve"> </w:t>
      </w:r>
      <w:r w:rsidR="00C06A47">
        <w:t>do</w:t>
      </w:r>
      <w:r w:rsidR="00C06A47">
        <w:rPr>
          <w:spacing w:val="-6"/>
        </w:rPr>
        <w:t xml:space="preserve"> </w:t>
      </w:r>
      <w:r w:rsidR="00C06A47">
        <w:t>doręczeń</w:t>
      </w:r>
      <w:r w:rsidR="00C06A47">
        <w:rPr>
          <w:spacing w:val="-6"/>
        </w:rPr>
        <w:t xml:space="preserve"> </w:t>
      </w:r>
      <w:r w:rsidR="00C06A47">
        <w:t>elektronicznych</w:t>
      </w:r>
      <w:r w:rsidR="00C06A47">
        <w:rPr>
          <w:position w:val="6"/>
          <w:sz w:val="13"/>
        </w:rPr>
        <w:t>4)</w:t>
      </w:r>
      <w:r w:rsidR="00C06A47">
        <w:t>:</w:t>
      </w:r>
      <w:r w:rsidR="00C06A47">
        <w:rPr>
          <w:spacing w:val="-5"/>
        </w:rPr>
        <w:t xml:space="preserve"> </w:t>
      </w:r>
      <w:r w:rsidR="00C06A47">
        <w:t>…………………………….……………...………...</w:t>
      </w:r>
    </w:p>
    <w:p w:rsidR="00C507CD" w:rsidRDefault="00C06A47">
      <w:pPr>
        <w:spacing w:before="5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4"/>
          <w:sz w:val="16"/>
        </w:rPr>
        <w:t xml:space="preserve"> </w:t>
      </w:r>
      <w:r>
        <w:rPr>
          <w:sz w:val="16"/>
        </w:rPr>
        <w:t>ustanowił</w:t>
      </w:r>
      <w:r>
        <w:rPr>
          <w:spacing w:val="-2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doręczeń.</w:t>
      </w:r>
    </w:p>
    <w:p w:rsidR="00C507CD" w:rsidRDefault="00C06A47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"/>
          <w:sz w:val="20"/>
        </w:rPr>
        <w:t xml:space="preserve"> </w:t>
      </w:r>
      <w:r>
        <w:rPr>
          <w:sz w:val="20"/>
        </w:rPr>
        <w:t>pełnomocnik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doręczeń</w:t>
      </w:r>
    </w:p>
    <w:p w:rsidR="00C507CD" w:rsidRDefault="00C06A47">
      <w:pPr>
        <w:pStyle w:val="Tekstpodstawowy"/>
        <w:spacing w:before="49"/>
        <w:ind w:left="157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……………………………………………………………………………………………...……………..</w:t>
      </w:r>
    </w:p>
    <w:p w:rsidR="00C507CD" w:rsidRDefault="00C06A47">
      <w:pPr>
        <w:pStyle w:val="Tekstpodstawowy"/>
        <w:spacing w:before="51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C507CD" w:rsidRDefault="00C06A47">
      <w:pPr>
        <w:pStyle w:val="Tekstpodstawowy"/>
        <w:spacing w:before="51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C507CD" w:rsidRDefault="00C06A47">
      <w:pPr>
        <w:pStyle w:val="Tekstpodstawowy"/>
        <w:spacing w:before="49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C507CD" w:rsidRDefault="00C06A47">
      <w:pPr>
        <w:pStyle w:val="Tekstpodstawowy"/>
        <w:spacing w:before="51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:rsidR="00C507CD" w:rsidRDefault="00C06A47">
      <w:pPr>
        <w:pStyle w:val="Tekstpodstawowy"/>
        <w:spacing w:before="50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:rsidR="00C507CD" w:rsidRDefault="00C06A47">
      <w:pPr>
        <w:pStyle w:val="Tekstpodstawowy"/>
        <w:spacing w:before="49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6"/>
        </w:rPr>
        <w:t xml:space="preserve"> </w:t>
      </w:r>
      <w:r>
        <w:t>…………………………….……………...………...</w:t>
      </w:r>
    </w:p>
    <w:p w:rsidR="00C507CD" w:rsidRDefault="00C507CD">
      <w:pPr>
        <w:sectPr w:rsidR="00C507CD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C507CD" w:rsidRPr="005D3C0A" w:rsidRDefault="00C06A47" w:rsidP="005D3C0A">
      <w:pPr>
        <w:pStyle w:val="Nagwek1"/>
        <w:tabs>
          <w:tab w:val="left" w:pos="9867"/>
        </w:tabs>
        <w:spacing w:before="1"/>
        <w:ind w:left="146"/>
        <w:rPr>
          <w:color w:val="000000"/>
          <w:shd w:val="clear" w:color="auto" w:fill="D9D9D9"/>
        </w:rPr>
      </w:pPr>
      <w:r>
        <w:rPr>
          <w:color w:val="000000"/>
          <w:shd w:val="clear" w:color="auto" w:fill="D9D9D9"/>
        </w:rPr>
        <w:lastRenderedPageBreak/>
        <w:t xml:space="preserve"> </w:t>
      </w:r>
      <w:r w:rsidRPr="005D3C0A">
        <w:rPr>
          <w:color w:val="00000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6.</w:t>
      </w:r>
      <w:r w:rsidRPr="005D3C0A">
        <w:rPr>
          <w:color w:val="00000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TEREN</w:t>
      </w:r>
      <w:r w:rsidRPr="005D3C0A">
        <w:rPr>
          <w:color w:val="00000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OBJĘTY</w:t>
      </w:r>
      <w:r w:rsidRPr="005D3C0A">
        <w:rPr>
          <w:color w:val="00000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WNIOSKIEM</w:t>
      </w:r>
      <w:r w:rsidRPr="005D3C0A">
        <w:rPr>
          <w:color w:val="000000"/>
          <w:shd w:val="clear" w:color="auto" w:fill="D9D9D9"/>
          <w:vertAlign w:val="superscript"/>
        </w:rPr>
        <w:t>5)</w:t>
      </w:r>
      <w:r w:rsidR="005D3C0A">
        <w:rPr>
          <w:color w:val="000000"/>
          <w:shd w:val="clear" w:color="auto" w:fill="D9D9D9"/>
        </w:rPr>
        <w:tab/>
      </w:r>
    </w:p>
    <w:p w:rsidR="005D3C0A" w:rsidRDefault="005D3C0A" w:rsidP="005D3C0A">
      <w:pPr>
        <w:pStyle w:val="Tekstpodstawowy"/>
        <w:spacing w:before="120" w:after="49"/>
        <w:ind w:left="147"/>
        <w:rPr>
          <w:rFonts w:ascii="ArialMT" w:eastAsiaTheme="minorHAnsi" w:hAnsi="ArialMT" w:cs="ArialMT"/>
          <w:lang w:val="pl-PL"/>
        </w:rPr>
      </w:pPr>
      <w:r>
        <w:rPr>
          <w:rFonts w:ascii="ArialMT" w:eastAsiaTheme="minorHAnsi" w:hAnsi="ArialMT" w:cs="ArialMT"/>
          <w:lang w:val="pl-PL"/>
        </w:rPr>
        <w:t>Ulica</w:t>
      </w:r>
      <w:r w:rsidRPr="005D3C0A">
        <w:rPr>
          <w:rFonts w:ascii="ArialMT" w:eastAsiaTheme="minorHAnsi" w:hAnsi="ArialMT" w:cs="ArialMT"/>
          <w:vertAlign w:val="superscript"/>
          <w:lang w:val="pl-PL"/>
        </w:rPr>
        <w:t>3)</w:t>
      </w:r>
      <w:r>
        <w:rPr>
          <w:rFonts w:ascii="ArialMT" w:eastAsiaTheme="minorHAnsi" w:hAnsi="ArialMT" w:cs="ArialMT"/>
          <w:lang w:val="pl-PL"/>
        </w:rPr>
        <w:t>: ………………………………………………… Nr domu</w:t>
      </w:r>
      <w:r w:rsidRPr="005D3C0A">
        <w:rPr>
          <w:rFonts w:ascii="ArialMT" w:eastAsiaTheme="minorHAnsi" w:hAnsi="ArialMT" w:cs="ArialMT"/>
          <w:vertAlign w:val="superscript"/>
          <w:lang w:val="pl-PL"/>
        </w:rPr>
        <w:t>3)</w:t>
      </w:r>
      <w:r>
        <w:rPr>
          <w:rFonts w:ascii="ArialMT" w:eastAsiaTheme="minorHAnsi" w:hAnsi="ArialMT" w:cs="ArialMT"/>
          <w:lang w:val="pl-PL"/>
        </w:rPr>
        <w:t>: ……………………………………………………...</w:t>
      </w:r>
    </w:p>
    <w:p w:rsidR="005D3C0A" w:rsidRDefault="005D3C0A" w:rsidP="005D3C0A">
      <w:pPr>
        <w:pStyle w:val="Tekstpodstawowy"/>
        <w:spacing w:before="1" w:after="49"/>
        <w:ind w:left="145"/>
        <w:rPr>
          <w:rFonts w:ascii="ArialMT" w:eastAsiaTheme="minorHAnsi" w:hAnsi="ArialMT" w:cs="ArialMT"/>
          <w:lang w:val="pl-PL"/>
        </w:rPr>
      </w:pPr>
      <w:r>
        <w:rPr>
          <w:rFonts w:ascii="ArialMT" w:eastAsiaTheme="minorHAnsi" w:hAnsi="ArialMT" w:cs="ArialMT"/>
          <w:lang w:val="pl-PL"/>
        </w:rPr>
        <w:t>Miejscowość</w:t>
      </w:r>
      <w:r w:rsidRPr="005D3C0A">
        <w:rPr>
          <w:rFonts w:ascii="ArialMT" w:eastAsiaTheme="minorHAnsi" w:hAnsi="ArialMT" w:cs="ArialMT"/>
          <w:vertAlign w:val="superscript"/>
          <w:lang w:val="pl-PL"/>
        </w:rPr>
        <w:t>3)</w:t>
      </w:r>
      <w:r>
        <w:rPr>
          <w:rFonts w:ascii="ArialMT" w:eastAsiaTheme="minorHAnsi" w:hAnsi="ArialMT" w:cs="ArialMT"/>
          <w:lang w:val="pl-PL"/>
        </w:rPr>
        <w:t>: ………………………………………… Kod pocztowy</w:t>
      </w:r>
      <w:r w:rsidRPr="005D3C0A">
        <w:rPr>
          <w:rFonts w:ascii="ArialMT" w:eastAsiaTheme="minorHAnsi" w:hAnsi="ArialMT" w:cs="ArialMT"/>
          <w:vertAlign w:val="superscript"/>
          <w:lang w:val="pl-PL"/>
        </w:rPr>
        <w:t>3)</w:t>
      </w:r>
      <w:r>
        <w:rPr>
          <w:rFonts w:ascii="ArialMT" w:eastAsiaTheme="minorHAnsi" w:hAnsi="ArialMT" w:cs="ArialMT"/>
          <w:lang w:val="pl-PL"/>
        </w:rPr>
        <w:t>: .……….……………………………………..</w:t>
      </w:r>
    </w:p>
    <w:p w:rsidR="00C507CD" w:rsidRDefault="005D3C0A" w:rsidP="005D3C0A">
      <w:pPr>
        <w:pStyle w:val="Tekstpodstawowy"/>
        <w:spacing w:before="120" w:after="49"/>
        <w:ind w:left="147"/>
      </w:pPr>
      <w:r>
        <w:rPr>
          <w:rFonts w:ascii="ArialMT" w:eastAsiaTheme="minorHAnsi" w:hAnsi="ArialMT" w:cs="ArialMT"/>
          <w:lang w:val="pl-PL"/>
        </w:rPr>
        <w:t>Identyfikator działki lub działek ewidencyjnych</w:t>
      </w:r>
      <w:r>
        <w:rPr>
          <w:rFonts w:ascii="ArialMT" w:eastAsiaTheme="minorHAnsi" w:hAnsi="ArialMT" w:cs="ArialMT"/>
          <w:sz w:val="13"/>
          <w:szCs w:val="13"/>
          <w:lang w:val="pl-PL"/>
        </w:rPr>
        <w:t>6)</w:t>
      </w:r>
      <w:r>
        <w:rPr>
          <w:rFonts w:ascii="ArialMT" w:eastAsiaTheme="minorHAnsi" w:hAnsi="ArialMT" w:cs="ArialMT"/>
          <w:lang w:val="pl-PL"/>
        </w:rPr>
        <w:t>: 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C507CD">
        <w:trPr>
          <w:trHeight w:val="467"/>
        </w:trPr>
        <w:tc>
          <w:tcPr>
            <w:tcW w:w="1589" w:type="dxa"/>
          </w:tcPr>
          <w:p w:rsidR="00C507CD" w:rsidRDefault="00C06A47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:rsidR="00C507CD" w:rsidRDefault="00C06A47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:rsidR="00C507CD" w:rsidRDefault="00C06A47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:rsidR="00C507CD" w:rsidRDefault="00C06A47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704" w:type="dxa"/>
          </w:tcPr>
          <w:p w:rsidR="00C507CD" w:rsidRDefault="00C06A47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:rsidR="00C507CD" w:rsidRDefault="00C06A47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C507CD" w:rsidRDefault="00C06A47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C507CD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C507CD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1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C507CD">
        <w:trPr>
          <w:trHeight w:val="232"/>
        </w:trPr>
        <w:tc>
          <w:tcPr>
            <w:tcW w:w="1589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C507CD" w:rsidRDefault="00C06A47" w:rsidP="005D3C0A">
      <w:pPr>
        <w:pStyle w:val="Nagwek1"/>
        <w:tabs>
          <w:tab w:val="left" w:pos="9867"/>
        </w:tabs>
        <w:spacing w:before="120"/>
        <w:ind w:left="147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7.</w:t>
      </w:r>
      <w:r>
        <w:rPr>
          <w:color w:val="000000"/>
          <w:spacing w:val="8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CHARAKTERYSTYKA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:rsidR="00C507CD" w:rsidRDefault="00C06A47">
      <w:pPr>
        <w:pStyle w:val="Tekstpodstawowy"/>
        <w:spacing w:before="119"/>
        <w:ind w:left="146"/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…………………………………………………………………………………………………….</w:t>
      </w:r>
    </w:p>
    <w:p w:rsidR="00C507CD" w:rsidRDefault="00C06A47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:rsidR="00C507CD" w:rsidRDefault="00C06A47" w:rsidP="005D3C0A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851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całą</w:t>
      </w:r>
      <w:r>
        <w:rPr>
          <w:spacing w:val="-4"/>
          <w:sz w:val="20"/>
        </w:rPr>
        <w:t xml:space="preserve"> </w:t>
      </w:r>
      <w:r>
        <w:rPr>
          <w:sz w:val="20"/>
        </w:rPr>
        <w:t>działkę</w:t>
      </w:r>
      <w:r>
        <w:rPr>
          <w:spacing w:val="-5"/>
          <w:sz w:val="20"/>
        </w:rPr>
        <w:t xml:space="preserve"> </w:t>
      </w:r>
      <w:r>
        <w:rPr>
          <w:sz w:val="20"/>
        </w:rPr>
        <w:t>ewidencyjną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1"/>
          <w:sz w:val="20"/>
        </w:rPr>
        <w:t xml:space="preserve"> </w:t>
      </w:r>
      <w:r>
        <w:rPr>
          <w:sz w:val="20"/>
        </w:rPr>
        <w:t>ewidencyjne.</w:t>
      </w:r>
    </w:p>
    <w:p w:rsidR="00C507CD" w:rsidRPr="005D3C0A" w:rsidRDefault="00C06A47" w:rsidP="005D3C0A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851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4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ewidencyjnej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działek</w:t>
      </w:r>
      <w:r>
        <w:rPr>
          <w:spacing w:val="-3"/>
          <w:sz w:val="20"/>
        </w:rPr>
        <w:t xml:space="preserve"> </w:t>
      </w:r>
      <w:r>
        <w:rPr>
          <w:sz w:val="20"/>
        </w:rPr>
        <w:t>ewidencyjnych</w:t>
      </w:r>
      <w:r w:rsidR="005D3C0A">
        <w:rPr>
          <w:position w:val="6"/>
          <w:sz w:val="13"/>
        </w:rPr>
        <w:t>7</w:t>
      </w:r>
      <w:r>
        <w:rPr>
          <w:position w:val="6"/>
          <w:sz w:val="13"/>
        </w:rPr>
        <w:t>)</w:t>
      </w:r>
      <w:r>
        <w:rPr>
          <w:sz w:val="20"/>
        </w:rPr>
        <w:t>.</w:t>
      </w:r>
    </w:p>
    <w:p w:rsidR="005D3C0A" w:rsidRPr="005D3C0A" w:rsidRDefault="005D3C0A" w:rsidP="005D3C0A">
      <w:pPr>
        <w:widowControl/>
        <w:adjustRightInd w:val="0"/>
        <w:spacing w:before="120"/>
        <w:ind w:left="567" w:hanging="283"/>
        <w:jc w:val="both"/>
        <w:rPr>
          <w:rFonts w:ascii="MS Gothic" w:hAnsi="MS Gothic"/>
          <w:sz w:val="20"/>
          <w:szCs w:val="20"/>
        </w:rPr>
      </w:pPr>
      <w:r w:rsidRPr="005D3C0A">
        <w:rPr>
          <w:rFonts w:ascii="ArialMT" w:eastAsiaTheme="minorHAnsi" w:hAnsi="ArialMT" w:cs="ArialMT"/>
          <w:sz w:val="20"/>
          <w:szCs w:val="20"/>
          <w:lang w:val="pl-PL"/>
        </w:rPr>
        <w:t>7.2.1. Powierzchnia terenu inwestycji w metrach kwadratowych, w przypadku gdy teren inwestycji obejmuje część co najmniej jednej działki ewidencyjnej:</w:t>
      </w:r>
      <w:r>
        <w:rPr>
          <w:rFonts w:ascii="ArialMT" w:eastAsiaTheme="minorHAnsi" w:hAnsi="ArialMT" w:cs="ArialMT"/>
          <w:sz w:val="20"/>
          <w:szCs w:val="20"/>
          <w:lang w:val="pl-PL"/>
        </w:rPr>
        <w:t xml:space="preserve"> …</w:t>
      </w:r>
      <w:r w:rsidRPr="005D3C0A">
        <w:rPr>
          <w:rFonts w:ascii="ArialMT" w:eastAsiaTheme="minorHAnsi" w:hAnsi="ArialMT" w:cs="ArialMT"/>
          <w:sz w:val="20"/>
          <w:szCs w:val="20"/>
          <w:lang w:val="pl-PL"/>
        </w:rPr>
        <w:t>……………………………………………….......................…</w:t>
      </w:r>
    </w:p>
    <w:p w:rsidR="00C507CD" w:rsidRDefault="00C06A47" w:rsidP="005D3C0A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jc w:val="both"/>
        <w:rPr>
          <w:sz w:val="20"/>
        </w:rPr>
      </w:pP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przypadku</w:t>
      </w:r>
      <w:r>
        <w:rPr>
          <w:spacing w:val="16"/>
          <w:sz w:val="20"/>
        </w:rPr>
        <w:t xml:space="preserve"> </w:t>
      </w:r>
      <w:r>
        <w:rPr>
          <w:sz w:val="20"/>
        </w:rPr>
        <w:t>gdy</w:t>
      </w:r>
      <w:r>
        <w:rPr>
          <w:spacing w:val="15"/>
          <w:sz w:val="20"/>
        </w:rPr>
        <w:t xml:space="preserve"> </w:t>
      </w:r>
      <w:r>
        <w:rPr>
          <w:sz w:val="20"/>
        </w:rPr>
        <w:t>inwestycja</w:t>
      </w:r>
      <w:r>
        <w:rPr>
          <w:spacing w:val="18"/>
          <w:sz w:val="20"/>
        </w:rPr>
        <w:t xml:space="preserve"> </w:t>
      </w:r>
      <w:r>
        <w:rPr>
          <w:sz w:val="20"/>
        </w:rPr>
        <w:t>dotyczy</w:t>
      </w:r>
      <w:r>
        <w:rPr>
          <w:spacing w:val="15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9"/>
          <w:sz w:val="20"/>
        </w:rPr>
        <w:t xml:space="preserve"> </w:t>
      </w:r>
      <w:r>
        <w:rPr>
          <w:sz w:val="20"/>
        </w:rPr>
        <w:t>zabudowy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6"/>
          <w:sz w:val="20"/>
        </w:rPr>
        <w:t xml:space="preserve"> </w:t>
      </w:r>
      <w:r>
        <w:rPr>
          <w:sz w:val="20"/>
        </w:rPr>
        <w:t>terenu,</w:t>
      </w:r>
      <w:r>
        <w:rPr>
          <w:spacing w:val="19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:rsidR="00C507CD" w:rsidRDefault="00C06A47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 w:rsidR="005D3C0A" w:rsidRPr="005D3C0A">
        <w:rPr>
          <w:sz w:val="20"/>
          <w:vertAlign w:val="superscript"/>
        </w:rPr>
        <w:t>8</w:t>
      </w:r>
      <w:r>
        <w:rPr>
          <w:position w:val="6"/>
          <w:sz w:val="13"/>
        </w:rPr>
        <w:t>)</w:t>
      </w:r>
      <w:r>
        <w:rPr>
          <w:sz w:val="20"/>
        </w:rPr>
        <w:t>:</w:t>
      </w:r>
    </w:p>
    <w:p w:rsidR="00C507CD" w:rsidRDefault="00C06A47">
      <w:pPr>
        <w:spacing w:before="60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C507CD" w:rsidRDefault="00C06A47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 w:rsidR="005D3C0A">
        <w:rPr>
          <w:position w:val="6"/>
          <w:sz w:val="13"/>
        </w:rPr>
        <w:t>8</w:t>
      </w:r>
      <w:r>
        <w:rPr>
          <w:position w:val="6"/>
          <w:sz w:val="13"/>
        </w:rPr>
        <w:t>)</w:t>
      </w:r>
      <w:r>
        <w:rPr>
          <w:sz w:val="20"/>
        </w:rPr>
        <w:t>:</w:t>
      </w:r>
    </w:p>
    <w:p w:rsidR="00C507CD" w:rsidRDefault="00C06A47">
      <w:pPr>
        <w:spacing w:before="61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C507CD" w:rsidRDefault="00C06A47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sz w:val="20"/>
        </w:rPr>
        <w:t>Parametry</w:t>
      </w:r>
      <w:r>
        <w:rPr>
          <w:spacing w:val="-8"/>
          <w:sz w:val="20"/>
        </w:rPr>
        <w:t xml:space="preserve"> </w:t>
      </w:r>
      <w:r>
        <w:rPr>
          <w:sz w:val="20"/>
        </w:rPr>
        <w:t>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inwestycji:</w:t>
      </w:r>
    </w:p>
    <w:p w:rsidR="00C507CD" w:rsidRDefault="00C507CD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C507CD">
        <w:trPr>
          <w:trHeight w:val="285"/>
        </w:trPr>
        <w:tc>
          <w:tcPr>
            <w:tcW w:w="4395" w:type="dxa"/>
            <w:vMerge w:val="restart"/>
          </w:tcPr>
          <w:p w:rsidR="00C507CD" w:rsidRDefault="00C507CD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C507CD" w:rsidRDefault="00C06A47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:rsidR="00C507CD" w:rsidRDefault="00C507CD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C507CD" w:rsidRDefault="00C06A47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:rsidR="00C507CD" w:rsidRDefault="00C507CD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C507CD" w:rsidRDefault="00C06A47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:rsidR="00C507CD" w:rsidRDefault="00C06A47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C507CD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:rsidR="00C507CD" w:rsidRDefault="00C507C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507CD" w:rsidRDefault="00C507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507CD" w:rsidRDefault="00C507C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507CD" w:rsidRDefault="00C06A47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:rsidR="00C507CD" w:rsidRDefault="00C06A47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C507CD" w:rsidTr="005D3C0A">
        <w:trPr>
          <w:trHeight w:val="349"/>
        </w:trPr>
        <w:tc>
          <w:tcPr>
            <w:tcW w:w="4395" w:type="dxa"/>
            <w:tcBorders>
              <w:bottom w:val="single" w:sz="6" w:space="0" w:color="000000"/>
            </w:tcBorders>
            <w:vAlign w:val="center"/>
          </w:tcPr>
          <w:p w:rsidR="00C507CD" w:rsidRDefault="00C06A47" w:rsidP="005D3C0A">
            <w:pPr>
              <w:pStyle w:val="TableParagraph"/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  <w:vAlign w:val="center"/>
          </w:tcPr>
          <w:p w:rsidR="00C507CD" w:rsidRDefault="00C06A47" w:rsidP="005D3C0A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C507CD" w:rsidRDefault="00C06A47" w:rsidP="005D3C0A">
            <w:pPr>
              <w:pStyle w:val="TableParagraph"/>
              <w:spacing w:before="12" w:line="150" w:lineRule="exact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:rsidR="00C507CD" w:rsidRDefault="00C06A47" w:rsidP="005D3C0A">
            <w:pPr>
              <w:pStyle w:val="TableParagraph"/>
              <w:spacing w:before="12" w:line="150" w:lineRule="exact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  <w:vAlign w:val="center"/>
          </w:tcPr>
          <w:p w:rsidR="00C507CD" w:rsidRDefault="00C06A47" w:rsidP="005D3C0A">
            <w:pPr>
              <w:pStyle w:val="TableParagraph"/>
              <w:spacing w:before="12" w:line="150" w:lineRule="exact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C507CD" w:rsidTr="005D3C0A">
        <w:trPr>
          <w:trHeight w:val="405"/>
        </w:trPr>
        <w:tc>
          <w:tcPr>
            <w:tcW w:w="4395" w:type="dxa"/>
            <w:tcBorders>
              <w:top w:val="single" w:sz="6" w:space="0" w:color="000000"/>
            </w:tcBorders>
            <w:vAlign w:val="center"/>
          </w:tcPr>
          <w:p w:rsidR="00C507CD" w:rsidRDefault="00C06A47" w:rsidP="005D3C0A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  <w:vAlign w:val="center"/>
          </w:tcPr>
          <w:p w:rsidR="00C507CD" w:rsidRDefault="00C06A47" w:rsidP="005D3C0A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:rsidR="00C507CD" w:rsidRDefault="00C06A47" w:rsidP="005D3C0A">
            <w:pPr>
              <w:pStyle w:val="TableParagraph"/>
              <w:spacing w:before="60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vAlign w:val="center"/>
          </w:tcPr>
          <w:p w:rsidR="00C507CD" w:rsidRDefault="00C06A47" w:rsidP="005D3C0A">
            <w:pPr>
              <w:pStyle w:val="TableParagraph"/>
              <w:spacing w:before="60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  <w:vAlign w:val="center"/>
          </w:tcPr>
          <w:p w:rsidR="00C507CD" w:rsidRDefault="00C06A47" w:rsidP="005D3C0A">
            <w:pPr>
              <w:pStyle w:val="TableParagraph"/>
              <w:spacing w:before="60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C507CD" w:rsidTr="005D3C0A">
        <w:trPr>
          <w:trHeight w:val="417"/>
        </w:trPr>
        <w:tc>
          <w:tcPr>
            <w:tcW w:w="4395" w:type="dxa"/>
            <w:vAlign w:val="center"/>
          </w:tcPr>
          <w:p w:rsidR="00C507CD" w:rsidRDefault="00C06A47" w:rsidP="005D3C0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7.6.3.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podlegająca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przekształceniu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vAlign w:val="center"/>
          </w:tcPr>
          <w:p w:rsidR="00C507CD" w:rsidRDefault="00C06A47" w:rsidP="005D3C0A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vAlign w:val="center"/>
          </w:tcPr>
          <w:p w:rsidR="00C507CD" w:rsidRDefault="00C06A47" w:rsidP="005D3C0A">
            <w:pPr>
              <w:pStyle w:val="TableParagraph"/>
              <w:spacing w:before="12" w:line="152" w:lineRule="exact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vAlign w:val="center"/>
          </w:tcPr>
          <w:p w:rsidR="00C507CD" w:rsidRDefault="00C06A47" w:rsidP="005D3C0A">
            <w:pPr>
              <w:pStyle w:val="TableParagraph"/>
              <w:spacing w:before="12" w:line="152" w:lineRule="exact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C507CD" w:rsidRDefault="00C06A47" w:rsidP="005D3C0A">
            <w:pPr>
              <w:pStyle w:val="TableParagraph"/>
              <w:spacing w:before="12" w:line="152" w:lineRule="exact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C507CD" w:rsidRDefault="00C06A47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:rsidR="00C507CD" w:rsidRDefault="00C06A47">
      <w:pPr>
        <w:spacing w:before="60"/>
        <w:ind w:right="381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C507CD" w:rsidRDefault="00C06A47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charakteryzujące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 w nawiązaniu do przepisów odrębnych, w przypadku gdy inwestycja zalicza się do</w:t>
      </w:r>
      <w:r w:rsidR="003F65CD">
        <w:rPr>
          <w:spacing w:val="1"/>
          <w:sz w:val="20"/>
        </w:rPr>
        <w:t> </w:t>
      </w:r>
      <w:r>
        <w:rPr>
          <w:sz w:val="20"/>
        </w:rPr>
        <w:t>przedsięwzięć</w:t>
      </w:r>
      <w:r>
        <w:rPr>
          <w:spacing w:val="-1"/>
          <w:sz w:val="20"/>
        </w:rPr>
        <w:t xml:space="preserve"> </w:t>
      </w:r>
      <w:r>
        <w:rPr>
          <w:sz w:val="20"/>
        </w:rPr>
        <w:t>mogących</w:t>
      </w:r>
      <w:r>
        <w:rPr>
          <w:spacing w:val="2"/>
          <w:sz w:val="20"/>
        </w:rPr>
        <w:t xml:space="preserve"> </w:t>
      </w:r>
      <w:r>
        <w:rPr>
          <w:sz w:val="20"/>
        </w:rPr>
        <w:t>znacząco</w:t>
      </w:r>
      <w:r>
        <w:rPr>
          <w:spacing w:val="1"/>
          <w:sz w:val="20"/>
        </w:rPr>
        <w:t xml:space="preserve"> </w:t>
      </w:r>
      <w:r>
        <w:rPr>
          <w:sz w:val="20"/>
        </w:rPr>
        <w:t>oddziaływać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środowisko:</w:t>
      </w:r>
    </w:p>
    <w:p w:rsidR="00C507CD" w:rsidRDefault="00C06A47">
      <w:pPr>
        <w:spacing w:before="62"/>
        <w:ind w:right="328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C507CD" w:rsidRPr="005D3C0A" w:rsidRDefault="005D3C0A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i/>
          <w:sz w:val="20"/>
        </w:rPr>
      </w:pPr>
      <w:r w:rsidRPr="005D3C0A">
        <w:rPr>
          <w:sz w:val="20"/>
          <w:lang w:val="pl-PL"/>
        </w:rPr>
        <w:t>Czy inwestycja dotyczy:</w:t>
      </w:r>
    </w:p>
    <w:p w:rsidR="005D3C0A" w:rsidRPr="005D3C0A" w:rsidRDefault="005D3C0A" w:rsidP="005D3C0A">
      <w:pPr>
        <w:widowControl/>
        <w:adjustRightInd w:val="0"/>
        <w:spacing w:before="120"/>
        <w:ind w:left="851" w:hanging="284"/>
        <w:jc w:val="both"/>
        <w:rPr>
          <w:rFonts w:ascii="ArialMT" w:eastAsia="MS-Gothic" w:hAnsi="ArialMT" w:cs="ArialMT"/>
          <w:sz w:val="20"/>
          <w:szCs w:val="20"/>
          <w:lang w:val="pl-PL"/>
        </w:rPr>
      </w:pPr>
      <w:r w:rsidRPr="005D3C0A">
        <w:rPr>
          <w:rFonts w:ascii="MS-Gothic" w:eastAsia="MS-Gothic" w:hAnsiTheme="minorHAnsi" w:cs="MS-Gothic" w:hint="eastAsia"/>
          <w:sz w:val="20"/>
          <w:szCs w:val="20"/>
          <w:lang w:val="pl-PL"/>
        </w:rPr>
        <w:t>☐</w:t>
      </w:r>
      <w:r w:rsidRPr="005D3C0A">
        <w:rPr>
          <w:rFonts w:ascii="MS-Gothic" w:eastAsia="MS-Gothic" w:hAnsiTheme="minorHAnsi" w:cs="MS-Gothic"/>
          <w:sz w:val="20"/>
          <w:szCs w:val="20"/>
          <w:lang w:val="pl-PL"/>
        </w:rPr>
        <w:t xml:space="preserve"> </w:t>
      </w:r>
      <w:r w:rsidRPr="005D3C0A">
        <w:rPr>
          <w:rFonts w:ascii="ArialMT" w:eastAsia="MS-Gothic" w:hAnsi="ArialMT" w:cs="ArialMT"/>
          <w:sz w:val="20"/>
          <w:szCs w:val="20"/>
          <w:lang w:val="pl-PL"/>
        </w:rPr>
        <w:t>wolnostojącego, nie więcej niż dwukondygnacyjnego budynku</w:t>
      </w:r>
      <w:r w:rsidR="00CA0172">
        <w:rPr>
          <w:rFonts w:ascii="ArialMT" w:eastAsia="MS-Gothic" w:hAnsi="ArialMT" w:cs="ArialMT"/>
          <w:sz w:val="20"/>
          <w:szCs w:val="20"/>
          <w:lang w:val="pl-PL"/>
        </w:rPr>
        <w:t xml:space="preserve"> mieszkalnego jednorodzinnego o </w:t>
      </w:r>
      <w:r w:rsidRPr="005D3C0A">
        <w:rPr>
          <w:rFonts w:ascii="ArialMT" w:eastAsia="MS-Gothic" w:hAnsi="ArialMT" w:cs="ArialMT"/>
          <w:sz w:val="20"/>
          <w:szCs w:val="20"/>
          <w:lang w:val="pl-PL"/>
        </w:rPr>
        <w:t>powierzchni zabudowy do 70 m², o którym mowa w art. 29 ust. 1 pkt 1a ustawy z dnia 7 lipca 1994 r. – Prawo budowlane (Dz. U. z 2023 r. poz. 682, z późn. zm.)</w:t>
      </w:r>
    </w:p>
    <w:p w:rsidR="005D3C0A" w:rsidRPr="005D3C0A" w:rsidRDefault="005D3C0A" w:rsidP="005D3C0A">
      <w:pPr>
        <w:widowControl/>
        <w:adjustRightInd w:val="0"/>
        <w:spacing w:before="120"/>
        <w:ind w:left="851" w:hanging="284"/>
        <w:jc w:val="both"/>
        <w:rPr>
          <w:rFonts w:ascii="ArialMT" w:eastAsia="MS-Gothic" w:hAnsi="ArialMT" w:cs="ArialMT"/>
          <w:sz w:val="20"/>
          <w:szCs w:val="20"/>
          <w:lang w:val="pl-PL"/>
        </w:rPr>
      </w:pPr>
      <w:r w:rsidRPr="005D3C0A">
        <w:rPr>
          <w:rFonts w:ascii="MS-Gothic" w:eastAsia="MS-Gothic" w:hAnsiTheme="minorHAnsi" w:cs="MS-Gothic" w:hint="eastAsia"/>
          <w:sz w:val="20"/>
          <w:szCs w:val="20"/>
          <w:lang w:val="pl-PL"/>
        </w:rPr>
        <w:t>☐</w:t>
      </w:r>
      <w:r w:rsidRPr="005D3C0A">
        <w:rPr>
          <w:rFonts w:ascii="MS-Gothic" w:eastAsia="MS-Gothic" w:hAnsiTheme="minorHAnsi" w:cs="MS-Gothic"/>
          <w:sz w:val="20"/>
          <w:szCs w:val="20"/>
          <w:lang w:val="pl-PL"/>
        </w:rPr>
        <w:t xml:space="preserve"> </w:t>
      </w:r>
      <w:r w:rsidRPr="005D3C0A">
        <w:rPr>
          <w:rFonts w:ascii="ArialMT" w:eastAsia="MS-Gothic" w:hAnsi="ArialMT" w:cs="ArialMT"/>
          <w:sz w:val="20"/>
          <w:szCs w:val="20"/>
          <w:lang w:val="pl-PL"/>
        </w:rPr>
        <w:t>biogazowni rolniczej spełniającej warunki określone w art. 4 ust. 1 ustawy z dnia 13 lipca 2023 r. o ułatwieniach w przygotowaniu i realizacji inwestycji w zakresie biogazowni rolniczych, a także ich funkcjonowaniu (Dz. U. poz. 1597)</w:t>
      </w:r>
    </w:p>
    <w:p w:rsidR="005D3C0A" w:rsidRPr="005D3C0A" w:rsidRDefault="005D3C0A" w:rsidP="005D3C0A">
      <w:pPr>
        <w:widowControl/>
        <w:adjustRightInd w:val="0"/>
        <w:spacing w:before="120"/>
        <w:ind w:left="851" w:hanging="284"/>
        <w:jc w:val="both"/>
        <w:rPr>
          <w:rFonts w:ascii="ArialMT" w:eastAsia="MS-Gothic" w:hAnsi="ArialMT" w:cs="ArialMT"/>
          <w:sz w:val="20"/>
          <w:szCs w:val="20"/>
          <w:lang w:val="pl-PL"/>
        </w:rPr>
      </w:pPr>
      <w:r w:rsidRPr="005D3C0A">
        <w:rPr>
          <w:rFonts w:ascii="MS-Gothic" w:eastAsia="MS-Gothic" w:hAnsiTheme="minorHAnsi" w:cs="MS-Gothic" w:hint="eastAsia"/>
          <w:sz w:val="20"/>
          <w:szCs w:val="20"/>
          <w:lang w:val="pl-PL"/>
        </w:rPr>
        <w:t>☐</w:t>
      </w:r>
      <w:r w:rsidRPr="005D3C0A">
        <w:rPr>
          <w:rFonts w:ascii="MS-Gothic" w:eastAsia="MS-Gothic" w:hAnsiTheme="minorHAnsi" w:cs="MS-Gothic"/>
          <w:sz w:val="20"/>
          <w:szCs w:val="20"/>
          <w:lang w:val="pl-PL"/>
        </w:rPr>
        <w:t xml:space="preserve"> </w:t>
      </w:r>
      <w:r w:rsidRPr="005D3C0A">
        <w:rPr>
          <w:rFonts w:ascii="ArialMT" w:eastAsia="MS-Gothic" w:hAnsi="ArialMT" w:cs="ArialMT"/>
          <w:sz w:val="20"/>
          <w:szCs w:val="20"/>
          <w:lang w:val="pl-PL"/>
        </w:rPr>
        <w:t>strategicznej inwestycji w zakresie sieci dystrybucyjnej, o której mowa w art. 1 ust. 2 pkt 4a ustawy z dnia 24 lipca 2015 r. o przygotowaniu i realizacji strategicznych inwestycji w zakresie sieci przesyłowych (Dz.U. z 2023 r. poz. 1680, z późn. zm.)</w:t>
      </w:r>
    </w:p>
    <w:p w:rsidR="005D3C0A" w:rsidRDefault="005D3C0A" w:rsidP="005D3C0A">
      <w:pPr>
        <w:widowControl/>
        <w:adjustRightInd w:val="0"/>
        <w:spacing w:before="120"/>
        <w:ind w:left="851" w:hanging="284"/>
        <w:jc w:val="both"/>
        <w:rPr>
          <w:rFonts w:ascii="ArialMT" w:eastAsia="MS-Gothic" w:hAnsi="ArialMT" w:cs="ArialMT"/>
          <w:sz w:val="20"/>
          <w:szCs w:val="20"/>
          <w:lang w:val="pl-PL"/>
        </w:rPr>
      </w:pPr>
      <w:r w:rsidRPr="005D3C0A">
        <w:rPr>
          <w:rFonts w:ascii="MS-Gothic" w:eastAsia="MS-Gothic" w:hAnsiTheme="minorHAnsi" w:cs="MS-Gothic" w:hint="eastAsia"/>
          <w:sz w:val="20"/>
          <w:szCs w:val="20"/>
          <w:lang w:val="pl-PL"/>
        </w:rPr>
        <w:t>☐</w:t>
      </w:r>
      <w:r w:rsidRPr="005D3C0A">
        <w:rPr>
          <w:rFonts w:ascii="MS-Gothic" w:eastAsia="MS-Gothic" w:hAnsiTheme="minorHAnsi" w:cs="MS-Gothic"/>
          <w:sz w:val="20"/>
          <w:szCs w:val="20"/>
          <w:lang w:val="pl-PL"/>
        </w:rPr>
        <w:t xml:space="preserve"> </w:t>
      </w:r>
      <w:r w:rsidRPr="005D3C0A">
        <w:rPr>
          <w:rFonts w:ascii="ArialMT" w:eastAsia="MS-Gothic" w:hAnsi="ArialMT" w:cs="ArialMT"/>
          <w:sz w:val="20"/>
          <w:szCs w:val="20"/>
          <w:lang w:val="pl-PL"/>
        </w:rPr>
        <w:t>zakładu o zwiększonym lub dużym ryzyku wystąpienia poważnej awarii przemysłowej, o którym mowa w art. 248 ust. 1 ustawy z dnia 27 kwietnia 2001 r. – Prawo ochrony środowiska (Dz. U. z 2024 r. poz. 54)</w:t>
      </w:r>
      <w:r>
        <w:rPr>
          <w:rFonts w:ascii="ArialMT" w:eastAsia="MS-Gothic" w:hAnsi="ArialMT" w:cs="ArialMT"/>
          <w:sz w:val="20"/>
          <w:szCs w:val="20"/>
          <w:lang w:val="pl-PL"/>
        </w:rPr>
        <w:t xml:space="preserve"> (w przypadku zaznaczenia tej opcji należy uzupełnić załącznik E)</w:t>
      </w:r>
    </w:p>
    <w:p w:rsidR="00C507CD" w:rsidRPr="00CA0172" w:rsidRDefault="00C507CD" w:rsidP="00CA0172">
      <w:pPr>
        <w:tabs>
          <w:tab w:val="left" w:pos="638"/>
        </w:tabs>
        <w:ind w:right="362"/>
        <w:jc w:val="both"/>
        <w:rPr>
          <w:sz w:val="20"/>
        </w:rPr>
      </w:pPr>
    </w:p>
    <w:p w:rsidR="00C507CD" w:rsidRDefault="00C507CD">
      <w:pPr>
        <w:jc w:val="both"/>
        <w:rPr>
          <w:sz w:val="20"/>
        </w:rPr>
        <w:sectPr w:rsidR="00C507CD">
          <w:pgSz w:w="11910" w:h="16840"/>
          <w:pgMar w:top="1480" w:right="900" w:bottom="280" w:left="920" w:header="708" w:footer="708" w:gutter="0"/>
          <w:cols w:space="708"/>
        </w:sectPr>
      </w:pPr>
    </w:p>
    <w:p w:rsidR="00CA0172" w:rsidRPr="00CA0172" w:rsidRDefault="00CA0172" w:rsidP="003F65CD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jc w:val="both"/>
        <w:rPr>
          <w:sz w:val="20"/>
          <w:szCs w:val="20"/>
        </w:rPr>
      </w:pPr>
      <w:r w:rsidRPr="00CA0172">
        <w:rPr>
          <w:sz w:val="20"/>
          <w:szCs w:val="20"/>
        </w:rPr>
        <w:lastRenderedPageBreak/>
        <w:t>Łączna</w:t>
      </w:r>
      <w:r w:rsidRPr="00CA0172">
        <w:rPr>
          <w:spacing w:val="-10"/>
          <w:sz w:val="20"/>
          <w:szCs w:val="20"/>
        </w:rPr>
        <w:t xml:space="preserve"> </w:t>
      </w:r>
      <w:r w:rsidRPr="00CA0172">
        <w:rPr>
          <w:sz w:val="20"/>
          <w:szCs w:val="20"/>
        </w:rPr>
        <w:t>powierzchnia</w:t>
      </w:r>
      <w:r w:rsidRPr="00CA0172">
        <w:rPr>
          <w:spacing w:val="-9"/>
          <w:sz w:val="20"/>
          <w:szCs w:val="20"/>
        </w:rPr>
        <w:t xml:space="preserve"> </w:t>
      </w:r>
      <w:r w:rsidRPr="00CA0172">
        <w:rPr>
          <w:sz w:val="20"/>
          <w:szCs w:val="20"/>
        </w:rPr>
        <w:t>sprzedaży</w:t>
      </w:r>
      <w:r w:rsidRPr="00CA0172">
        <w:rPr>
          <w:spacing w:val="-10"/>
          <w:sz w:val="20"/>
          <w:szCs w:val="20"/>
        </w:rPr>
        <w:t xml:space="preserve"> </w:t>
      </w:r>
      <w:r w:rsidRPr="00CA0172">
        <w:rPr>
          <w:sz w:val="20"/>
          <w:szCs w:val="20"/>
        </w:rPr>
        <w:t>w</w:t>
      </w:r>
      <w:r w:rsidRPr="00CA0172">
        <w:rPr>
          <w:spacing w:val="-10"/>
          <w:sz w:val="20"/>
          <w:szCs w:val="20"/>
        </w:rPr>
        <w:t xml:space="preserve"> </w:t>
      </w:r>
      <w:r w:rsidRPr="00CA0172">
        <w:rPr>
          <w:sz w:val="20"/>
          <w:szCs w:val="20"/>
        </w:rPr>
        <w:t>metrach</w:t>
      </w:r>
      <w:r w:rsidRPr="00CA0172">
        <w:rPr>
          <w:spacing w:val="-11"/>
          <w:sz w:val="20"/>
          <w:szCs w:val="20"/>
        </w:rPr>
        <w:t xml:space="preserve"> </w:t>
      </w:r>
      <w:r w:rsidRPr="00CA0172">
        <w:rPr>
          <w:sz w:val="20"/>
          <w:szCs w:val="20"/>
        </w:rPr>
        <w:t>kwadratowych,</w:t>
      </w:r>
      <w:r w:rsidRPr="00CA0172">
        <w:rPr>
          <w:spacing w:val="-9"/>
          <w:sz w:val="20"/>
          <w:szCs w:val="20"/>
        </w:rPr>
        <w:t xml:space="preserve"> </w:t>
      </w:r>
      <w:r w:rsidRPr="00CA0172">
        <w:rPr>
          <w:sz w:val="20"/>
          <w:szCs w:val="20"/>
        </w:rPr>
        <w:t>w</w:t>
      </w:r>
      <w:r w:rsidRPr="00CA0172">
        <w:rPr>
          <w:spacing w:val="-9"/>
          <w:sz w:val="20"/>
          <w:szCs w:val="20"/>
        </w:rPr>
        <w:t xml:space="preserve"> </w:t>
      </w:r>
      <w:r w:rsidRPr="00CA0172">
        <w:rPr>
          <w:sz w:val="20"/>
          <w:szCs w:val="20"/>
        </w:rPr>
        <w:t>przypadku</w:t>
      </w:r>
      <w:r w:rsidRPr="00CA0172">
        <w:rPr>
          <w:spacing w:val="-8"/>
          <w:sz w:val="20"/>
          <w:szCs w:val="20"/>
        </w:rPr>
        <w:t xml:space="preserve"> </w:t>
      </w:r>
      <w:r w:rsidRPr="00CA0172">
        <w:rPr>
          <w:sz w:val="20"/>
          <w:szCs w:val="20"/>
        </w:rPr>
        <w:t>gdy</w:t>
      </w:r>
      <w:r w:rsidRPr="00CA0172">
        <w:rPr>
          <w:spacing w:val="-11"/>
          <w:sz w:val="20"/>
          <w:szCs w:val="20"/>
        </w:rPr>
        <w:t xml:space="preserve"> </w:t>
      </w:r>
      <w:r w:rsidRPr="00CA0172">
        <w:rPr>
          <w:sz w:val="20"/>
          <w:szCs w:val="20"/>
        </w:rPr>
        <w:t>inwestycja</w:t>
      </w:r>
      <w:r w:rsidRPr="00CA0172">
        <w:rPr>
          <w:spacing w:val="-9"/>
          <w:sz w:val="20"/>
          <w:szCs w:val="20"/>
        </w:rPr>
        <w:t xml:space="preserve"> </w:t>
      </w:r>
      <w:r w:rsidRPr="00CA0172">
        <w:rPr>
          <w:sz w:val="20"/>
          <w:szCs w:val="20"/>
        </w:rPr>
        <w:t>dotyczy</w:t>
      </w:r>
      <w:r w:rsidRPr="00CA0172">
        <w:rPr>
          <w:spacing w:val="-11"/>
          <w:sz w:val="20"/>
          <w:szCs w:val="20"/>
        </w:rPr>
        <w:t xml:space="preserve"> </w:t>
      </w:r>
      <w:r w:rsidRPr="00CA0172">
        <w:rPr>
          <w:sz w:val="20"/>
          <w:szCs w:val="20"/>
        </w:rPr>
        <w:t>obiektu</w:t>
      </w:r>
      <w:r w:rsidRPr="00CA0172">
        <w:rPr>
          <w:spacing w:val="-54"/>
          <w:sz w:val="20"/>
          <w:szCs w:val="20"/>
        </w:rPr>
        <w:t xml:space="preserve"> </w:t>
      </w:r>
      <w:r w:rsidRPr="00CA0172">
        <w:rPr>
          <w:spacing w:val="-1"/>
          <w:sz w:val="20"/>
          <w:szCs w:val="20"/>
        </w:rPr>
        <w:t>handlowego:</w:t>
      </w:r>
      <w:r w:rsidRPr="00CA0172">
        <w:rPr>
          <w:spacing w:val="-12"/>
          <w:sz w:val="20"/>
          <w:szCs w:val="20"/>
        </w:rPr>
        <w:t xml:space="preserve"> </w:t>
      </w:r>
      <w:r w:rsidRPr="00CA0172">
        <w:rPr>
          <w:sz w:val="20"/>
          <w:szCs w:val="20"/>
        </w:rPr>
        <w:t>………………………………………………………………………………………………............</w:t>
      </w:r>
    </w:p>
    <w:p w:rsidR="00C507CD" w:rsidRPr="00CA0172" w:rsidRDefault="00C06A47" w:rsidP="003F65CD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jc w:val="both"/>
        <w:rPr>
          <w:sz w:val="20"/>
          <w:szCs w:val="20"/>
        </w:rPr>
      </w:pPr>
      <w:r w:rsidRPr="00CA0172">
        <w:rPr>
          <w:sz w:val="20"/>
          <w:szCs w:val="20"/>
        </w:rPr>
        <w:t>Powierzchnia</w:t>
      </w:r>
      <w:r w:rsidRPr="00CA0172">
        <w:rPr>
          <w:spacing w:val="19"/>
          <w:sz w:val="20"/>
          <w:szCs w:val="20"/>
        </w:rPr>
        <w:t xml:space="preserve"> </w:t>
      </w:r>
      <w:r w:rsidRPr="00CA0172">
        <w:rPr>
          <w:sz w:val="20"/>
          <w:szCs w:val="20"/>
        </w:rPr>
        <w:t>gospodarstwa</w:t>
      </w:r>
      <w:r w:rsidRPr="00CA0172">
        <w:rPr>
          <w:spacing w:val="73"/>
          <w:sz w:val="20"/>
          <w:szCs w:val="20"/>
        </w:rPr>
        <w:t xml:space="preserve"> </w:t>
      </w:r>
      <w:r w:rsidRPr="00CA0172">
        <w:rPr>
          <w:sz w:val="20"/>
          <w:szCs w:val="20"/>
        </w:rPr>
        <w:t>rolnego</w:t>
      </w:r>
      <w:r w:rsidRPr="00CA0172">
        <w:rPr>
          <w:spacing w:val="76"/>
          <w:sz w:val="20"/>
          <w:szCs w:val="20"/>
        </w:rPr>
        <w:t xml:space="preserve"> </w:t>
      </w:r>
      <w:r w:rsidRPr="00CA0172">
        <w:rPr>
          <w:sz w:val="20"/>
          <w:szCs w:val="20"/>
        </w:rPr>
        <w:t>w</w:t>
      </w:r>
      <w:r w:rsidRPr="00CA0172">
        <w:rPr>
          <w:spacing w:val="72"/>
          <w:sz w:val="20"/>
          <w:szCs w:val="20"/>
        </w:rPr>
        <w:t xml:space="preserve"> </w:t>
      </w:r>
      <w:r w:rsidRPr="00CA0172">
        <w:rPr>
          <w:sz w:val="20"/>
          <w:szCs w:val="20"/>
        </w:rPr>
        <w:t>metrach</w:t>
      </w:r>
      <w:r w:rsidRPr="00CA0172">
        <w:rPr>
          <w:spacing w:val="72"/>
          <w:sz w:val="20"/>
          <w:szCs w:val="20"/>
        </w:rPr>
        <w:t xml:space="preserve"> </w:t>
      </w:r>
      <w:r w:rsidRPr="00CA0172">
        <w:rPr>
          <w:sz w:val="20"/>
          <w:szCs w:val="20"/>
        </w:rPr>
        <w:t>kwadratowych,</w:t>
      </w:r>
      <w:r w:rsidRPr="00CA0172">
        <w:rPr>
          <w:spacing w:val="74"/>
          <w:sz w:val="20"/>
          <w:szCs w:val="20"/>
        </w:rPr>
        <w:t xml:space="preserve"> </w:t>
      </w:r>
      <w:r w:rsidRPr="00CA0172">
        <w:rPr>
          <w:sz w:val="20"/>
          <w:szCs w:val="20"/>
        </w:rPr>
        <w:t>w</w:t>
      </w:r>
      <w:r w:rsidRPr="00CA0172">
        <w:rPr>
          <w:spacing w:val="75"/>
          <w:sz w:val="20"/>
          <w:szCs w:val="20"/>
        </w:rPr>
        <w:t xml:space="preserve"> </w:t>
      </w:r>
      <w:r w:rsidRPr="00CA0172">
        <w:rPr>
          <w:sz w:val="20"/>
          <w:szCs w:val="20"/>
        </w:rPr>
        <w:t>przypadku</w:t>
      </w:r>
      <w:r w:rsidRPr="00CA0172">
        <w:rPr>
          <w:spacing w:val="73"/>
          <w:sz w:val="20"/>
          <w:szCs w:val="20"/>
        </w:rPr>
        <w:t xml:space="preserve"> </w:t>
      </w:r>
      <w:r w:rsidRPr="00CA0172">
        <w:rPr>
          <w:sz w:val="20"/>
          <w:szCs w:val="20"/>
        </w:rPr>
        <w:t>gdy</w:t>
      </w:r>
      <w:r w:rsidRPr="00CA0172">
        <w:rPr>
          <w:spacing w:val="73"/>
          <w:sz w:val="20"/>
          <w:szCs w:val="20"/>
        </w:rPr>
        <w:t xml:space="preserve"> </w:t>
      </w:r>
      <w:r w:rsidRPr="00CA0172">
        <w:rPr>
          <w:sz w:val="20"/>
          <w:szCs w:val="20"/>
        </w:rPr>
        <w:t>inwestycja</w:t>
      </w:r>
      <w:r w:rsidRPr="00CA0172">
        <w:rPr>
          <w:spacing w:val="73"/>
          <w:sz w:val="20"/>
          <w:szCs w:val="20"/>
        </w:rPr>
        <w:t xml:space="preserve"> </w:t>
      </w:r>
      <w:r w:rsidRPr="00CA0172">
        <w:rPr>
          <w:sz w:val="20"/>
          <w:szCs w:val="20"/>
        </w:rPr>
        <w:t>jest</w:t>
      </w:r>
      <w:r w:rsidR="003F65CD" w:rsidRPr="00CA0172">
        <w:rPr>
          <w:sz w:val="20"/>
          <w:szCs w:val="20"/>
        </w:rPr>
        <w:t> </w:t>
      </w:r>
      <w:r w:rsidRPr="00CA0172">
        <w:rPr>
          <w:sz w:val="20"/>
          <w:szCs w:val="20"/>
        </w:rPr>
        <w:t>związana</w:t>
      </w:r>
      <w:r w:rsidRPr="00CA0172">
        <w:rPr>
          <w:spacing w:val="-2"/>
          <w:sz w:val="20"/>
          <w:szCs w:val="20"/>
        </w:rPr>
        <w:t xml:space="preserve"> </w:t>
      </w:r>
      <w:r w:rsidRPr="00CA0172">
        <w:rPr>
          <w:sz w:val="20"/>
          <w:szCs w:val="20"/>
        </w:rPr>
        <w:t>z</w:t>
      </w:r>
      <w:r w:rsidRPr="00CA0172">
        <w:rPr>
          <w:spacing w:val="-6"/>
          <w:sz w:val="20"/>
          <w:szCs w:val="20"/>
        </w:rPr>
        <w:t xml:space="preserve"> </w:t>
      </w:r>
      <w:r w:rsidRPr="00CA0172">
        <w:rPr>
          <w:sz w:val="20"/>
          <w:szCs w:val="20"/>
        </w:rPr>
        <w:t>gospodarstwem</w:t>
      </w:r>
      <w:r w:rsidRPr="00CA0172">
        <w:rPr>
          <w:spacing w:val="-3"/>
          <w:sz w:val="20"/>
          <w:szCs w:val="20"/>
        </w:rPr>
        <w:t xml:space="preserve"> </w:t>
      </w:r>
      <w:r w:rsidRPr="00CA0172">
        <w:rPr>
          <w:sz w:val="20"/>
          <w:szCs w:val="20"/>
        </w:rPr>
        <w:t>rolnym:</w:t>
      </w:r>
      <w:r w:rsidRPr="00CA0172">
        <w:rPr>
          <w:spacing w:val="-5"/>
          <w:sz w:val="20"/>
          <w:szCs w:val="20"/>
        </w:rPr>
        <w:t xml:space="preserve"> </w:t>
      </w:r>
      <w:r w:rsidRPr="00CA0172">
        <w:rPr>
          <w:sz w:val="20"/>
          <w:szCs w:val="20"/>
        </w:rPr>
        <w:t>………………………………………………………………</w:t>
      </w:r>
    </w:p>
    <w:p w:rsidR="00C507CD" w:rsidRDefault="00C06A47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>
        <w:rPr>
          <w:sz w:val="20"/>
        </w:rPr>
        <w:t>Dodatkowe</w:t>
      </w:r>
      <w:r>
        <w:rPr>
          <w:spacing w:val="-5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7"/>
          <w:sz w:val="20"/>
        </w:rPr>
        <w:t xml:space="preserve"> </w:t>
      </w:r>
      <w:r>
        <w:rPr>
          <w:sz w:val="20"/>
        </w:rPr>
        <w:t>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:rsidR="00C507CD" w:rsidRDefault="00C06A47" w:rsidP="00CA0172">
      <w:pPr>
        <w:pStyle w:val="Nagwek1"/>
        <w:tabs>
          <w:tab w:val="left" w:pos="9865"/>
        </w:tabs>
        <w:spacing w:before="120"/>
        <w:ind w:left="142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2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OBSŁUGA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:rsidR="00C507CD" w:rsidRDefault="00C06A47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sz w:val="20"/>
        </w:rPr>
        <w:t>Dostęp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drogi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publicznej:</w:t>
      </w:r>
    </w:p>
    <w:p w:rsidR="00C507CD" w:rsidRDefault="00C507CD">
      <w:pPr>
        <w:rPr>
          <w:sz w:val="20"/>
        </w:rPr>
        <w:sectPr w:rsidR="00C507CD">
          <w:pgSz w:w="11910" w:h="16840"/>
          <w:pgMar w:top="1440" w:right="900" w:bottom="280" w:left="920" w:header="708" w:footer="708" w:gutter="0"/>
          <w:cols w:space="708"/>
        </w:sectPr>
      </w:pPr>
    </w:p>
    <w:p w:rsidR="00C507CD" w:rsidRDefault="00C06A47" w:rsidP="00CA0172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410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20"/>
          <w:sz w:val="20"/>
        </w:rPr>
        <w:t xml:space="preserve"> </w:t>
      </w:r>
      <w:r>
        <w:rPr>
          <w:position w:val="1"/>
          <w:sz w:val="20"/>
        </w:rPr>
        <w:t>pośredni</w:t>
      </w:r>
      <w:r w:rsidR="00CA0172" w:rsidRPr="00CA0172">
        <w:rPr>
          <w:position w:val="1"/>
          <w:sz w:val="20"/>
          <w:vertAlign w:val="superscript"/>
        </w:rPr>
        <w:t>9</w:t>
      </w:r>
      <w:r>
        <w:rPr>
          <w:position w:val="1"/>
          <w:sz w:val="20"/>
          <w:vertAlign w:val="superscript"/>
        </w:rPr>
        <w:t>)</w:t>
      </w:r>
      <w:r w:rsidR="00CA0172">
        <w:rPr>
          <w:position w:val="1"/>
          <w:sz w:val="20"/>
          <w:vertAlign w:val="superscript"/>
        </w:rPr>
        <w:t xml:space="preserve"> </w:t>
      </w:r>
    </w:p>
    <w:p w:rsidR="00C507CD" w:rsidRDefault="00C06A47">
      <w:pPr>
        <w:pStyle w:val="Tekstpodstawowy"/>
        <w:spacing w:line="216" w:lineRule="exact"/>
        <w:ind w:left="4363"/>
      </w:pPr>
      <w:r>
        <w:t>(droga</w:t>
      </w:r>
    </w:p>
    <w:p w:rsidR="00C507CD" w:rsidRDefault="00C06A47">
      <w:pPr>
        <w:pStyle w:val="Tekstpodstawowy"/>
        <w:spacing w:before="1"/>
        <w:ind w:left="4363"/>
      </w:pPr>
      <w:r>
        <w:t>wewnętrzna)</w:t>
      </w:r>
    </w:p>
    <w:p w:rsidR="00C507CD" w:rsidRDefault="00C06A47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 w:rsidR="00CA0172">
        <w:rPr>
          <w:position w:val="1"/>
          <w:sz w:val="20"/>
          <w:vertAlign w:val="superscript"/>
        </w:rPr>
        <w:t>9</w:t>
      </w:r>
      <w:r>
        <w:rPr>
          <w:position w:val="1"/>
          <w:sz w:val="20"/>
          <w:vertAlign w:val="superscript"/>
        </w:rPr>
        <w:t>)</w:t>
      </w:r>
    </w:p>
    <w:p w:rsidR="00C507CD" w:rsidRDefault="00C06A47">
      <w:pPr>
        <w:pStyle w:val="Tekstpodstawowy"/>
        <w:spacing w:line="216" w:lineRule="exact"/>
        <w:ind w:left="678"/>
      </w:pPr>
      <w:r>
        <w:t>(służebność)</w:t>
      </w:r>
    </w:p>
    <w:p w:rsidR="00C507CD" w:rsidRDefault="00C06A47" w:rsidP="00CA0172">
      <w:pPr>
        <w:pStyle w:val="Akapitzlist"/>
        <w:tabs>
          <w:tab w:val="left" w:pos="677"/>
        </w:tabs>
        <w:spacing w:before="110"/>
        <w:ind w:left="676" w:firstLine="0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</w:p>
    <w:p w:rsidR="00C507CD" w:rsidRDefault="00C507CD">
      <w:pPr>
        <w:rPr>
          <w:sz w:val="20"/>
        </w:rPr>
        <w:sectPr w:rsidR="00C507CD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:rsidR="00C507CD" w:rsidRDefault="00C06A47">
      <w:pPr>
        <w:pStyle w:val="Tekstpodstawowy"/>
        <w:spacing w:before="51" w:after="58"/>
        <w:ind w:left="251"/>
      </w:pPr>
      <w:r>
        <w:rPr>
          <w:spacing w:val="-1"/>
        </w:rPr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C507CD">
        <w:trPr>
          <w:trHeight w:val="467"/>
        </w:trPr>
        <w:tc>
          <w:tcPr>
            <w:tcW w:w="1272" w:type="dxa"/>
          </w:tcPr>
          <w:p w:rsidR="00C507CD" w:rsidRDefault="00C06A47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:rsidR="00C507CD" w:rsidRDefault="00C06A47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:rsidR="00C507CD" w:rsidRDefault="00C06A47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:rsidR="00C507CD" w:rsidRDefault="00C06A47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986" w:type="dxa"/>
          </w:tcPr>
          <w:p w:rsidR="00C507CD" w:rsidRDefault="00C06A47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:rsidR="00C507CD" w:rsidRDefault="00C06A47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C507CD" w:rsidRDefault="00C06A47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C507CD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:rsidR="00C507CD" w:rsidRDefault="00C06A47">
            <w:pPr>
              <w:pStyle w:val="TableParagraph"/>
              <w:spacing w:before="5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C507CD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C507CD" w:rsidRDefault="00C06A47">
            <w:pPr>
              <w:pStyle w:val="TableParagraph"/>
              <w:spacing w:before="2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C507CD">
        <w:trPr>
          <w:trHeight w:val="233"/>
        </w:trPr>
        <w:tc>
          <w:tcPr>
            <w:tcW w:w="1272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:rsidR="00C507CD" w:rsidRDefault="00C06A47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C507CD" w:rsidRDefault="00C06A47">
      <w:pPr>
        <w:spacing w:before="103"/>
        <w:ind w:left="143"/>
        <w:rPr>
          <w:sz w:val="16"/>
        </w:rPr>
      </w:pPr>
      <w:r w:rsidRPr="003F65CD">
        <w:rPr>
          <w:sz w:val="20"/>
        </w:rPr>
        <w:t>8.1.1. Dodatkowe informacje dotyczące dostępu do drogi publicznej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………………….………………………………………….</w:t>
      </w:r>
    </w:p>
    <w:p w:rsidR="00C507CD" w:rsidRDefault="00C507CD">
      <w:pPr>
        <w:pStyle w:val="Tekstpodstawowy"/>
        <w:spacing w:before="10"/>
        <w:rPr>
          <w:sz w:val="18"/>
        </w:rPr>
      </w:pPr>
    </w:p>
    <w:p w:rsidR="00C507CD" w:rsidRDefault="00C06A47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:rsidR="00C507CD" w:rsidRDefault="00C507CD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686"/>
        <w:gridCol w:w="1942"/>
      </w:tblGrid>
      <w:tr w:rsidR="00C507CD">
        <w:trPr>
          <w:trHeight w:val="285"/>
        </w:trPr>
        <w:tc>
          <w:tcPr>
            <w:tcW w:w="3601" w:type="dxa"/>
            <w:vMerge w:val="restart"/>
          </w:tcPr>
          <w:p w:rsidR="00C507CD" w:rsidRDefault="00C507C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507CD" w:rsidRDefault="00C06A47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C507CD" w:rsidRDefault="00C507CD" w:rsidP="00CA0172">
            <w:pPr>
              <w:pStyle w:val="TableParagraph"/>
              <w:spacing w:before="6"/>
              <w:ind w:left="0"/>
              <w:jc w:val="center"/>
              <w:rPr>
                <w:sz w:val="20"/>
              </w:rPr>
            </w:pPr>
          </w:p>
          <w:p w:rsidR="00C507CD" w:rsidRDefault="00C06A47" w:rsidP="00CA0172">
            <w:pPr>
              <w:pStyle w:val="TableParagraph"/>
              <w:ind w:left="203"/>
              <w:jc w:val="center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C507CD" w:rsidRDefault="00C06A47" w:rsidP="00CA0172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:rsidR="00C507CD" w:rsidRDefault="00C06A47" w:rsidP="00CA0172">
            <w:pPr>
              <w:pStyle w:val="TableParagraph"/>
              <w:spacing w:before="51"/>
              <w:ind w:left="305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C507CD" w:rsidTr="00CA0172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:rsidR="00C507CD" w:rsidRDefault="00C507C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C507CD" w:rsidRDefault="00C507CD" w:rsidP="00CA017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C507CD" w:rsidRDefault="00C507CD" w:rsidP="00CA017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C507CD" w:rsidRDefault="00C06A47" w:rsidP="00CA0172">
            <w:pPr>
              <w:pStyle w:val="TableParagraph"/>
              <w:spacing w:before="87"/>
              <w:ind w:left="262"/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42" w:type="dxa"/>
          </w:tcPr>
          <w:p w:rsidR="00C507CD" w:rsidRDefault="00C06A47" w:rsidP="00CA0172">
            <w:pPr>
              <w:pStyle w:val="TableParagraph"/>
              <w:spacing w:before="87"/>
              <w:ind w:left="728"/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C507CD" w:rsidTr="00CA0172">
        <w:trPr>
          <w:trHeight w:val="208"/>
        </w:trPr>
        <w:tc>
          <w:tcPr>
            <w:tcW w:w="3601" w:type="dxa"/>
          </w:tcPr>
          <w:p w:rsidR="00C507CD" w:rsidRDefault="00C06A47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garaż</w:t>
            </w:r>
          </w:p>
        </w:tc>
        <w:tc>
          <w:tcPr>
            <w:tcW w:w="1237" w:type="dxa"/>
          </w:tcPr>
          <w:p w:rsidR="00C507CD" w:rsidRDefault="00C06A47" w:rsidP="00CA0172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507CD" w:rsidRDefault="00C06A47" w:rsidP="00CA0172">
            <w:pPr>
              <w:pStyle w:val="TableParagraph"/>
              <w:spacing w:before="13" w:line="175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686" w:type="dxa"/>
          </w:tcPr>
          <w:p w:rsidR="00C507CD" w:rsidRDefault="00C06A47" w:rsidP="00CA0172">
            <w:pPr>
              <w:pStyle w:val="TableParagraph"/>
              <w:spacing w:before="13" w:line="175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42" w:type="dxa"/>
          </w:tcPr>
          <w:p w:rsidR="00C507CD" w:rsidRDefault="00C06A47" w:rsidP="00CA0172">
            <w:pPr>
              <w:pStyle w:val="TableParagraph"/>
              <w:spacing w:before="13" w:line="175" w:lineRule="exact"/>
              <w:ind w:left="104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C507CD" w:rsidTr="00CA0172">
        <w:trPr>
          <w:trHeight w:val="205"/>
        </w:trPr>
        <w:tc>
          <w:tcPr>
            <w:tcW w:w="3601" w:type="dxa"/>
          </w:tcPr>
          <w:p w:rsidR="00C507CD" w:rsidRDefault="00C06A47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:rsidR="00C507CD" w:rsidRDefault="00C06A47" w:rsidP="00CA0172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507CD" w:rsidRDefault="00C06A47" w:rsidP="00CA0172">
            <w:pPr>
              <w:pStyle w:val="TableParagraph"/>
              <w:spacing w:before="10" w:line="175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686" w:type="dxa"/>
          </w:tcPr>
          <w:p w:rsidR="00C507CD" w:rsidRDefault="00C06A47" w:rsidP="00CA0172">
            <w:pPr>
              <w:pStyle w:val="TableParagraph"/>
              <w:spacing w:before="10" w:line="175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42" w:type="dxa"/>
          </w:tcPr>
          <w:p w:rsidR="00C507CD" w:rsidRDefault="00C06A47" w:rsidP="00CA0172">
            <w:pPr>
              <w:pStyle w:val="TableParagraph"/>
              <w:spacing w:before="10" w:line="175" w:lineRule="exact"/>
              <w:ind w:left="104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C507CD" w:rsidTr="00CA0172">
        <w:trPr>
          <w:trHeight w:val="208"/>
        </w:trPr>
        <w:tc>
          <w:tcPr>
            <w:tcW w:w="3601" w:type="dxa"/>
          </w:tcPr>
          <w:p w:rsidR="00C507CD" w:rsidRDefault="00C06A47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:rsidR="00C507CD" w:rsidRDefault="00C06A47" w:rsidP="00CA0172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507CD" w:rsidRDefault="00C06A47" w:rsidP="00CA0172">
            <w:pPr>
              <w:pStyle w:val="TableParagraph"/>
              <w:spacing w:before="13" w:line="175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686" w:type="dxa"/>
          </w:tcPr>
          <w:p w:rsidR="00C507CD" w:rsidRDefault="00C06A47" w:rsidP="00CA0172">
            <w:pPr>
              <w:pStyle w:val="TableParagraph"/>
              <w:spacing w:before="13" w:line="175" w:lineRule="exact"/>
              <w:ind w:left="105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42" w:type="dxa"/>
          </w:tcPr>
          <w:p w:rsidR="00C507CD" w:rsidRDefault="00C06A47" w:rsidP="00CA0172">
            <w:pPr>
              <w:pStyle w:val="TableParagraph"/>
              <w:spacing w:before="13" w:line="175" w:lineRule="exact"/>
              <w:ind w:left="104"/>
              <w:jc w:val="center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C507CD" w:rsidRDefault="00C06A47">
      <w:pPr>
        <w:spacing w:before="104"/>
        <w:ind w:left="143"/>
        <w:rPr>
          <w:sz w:val="16"/>
        </w:rPr>
      </w:pPr>
      <w:r>
        <w:rPr>
          <w:sz w:val="16"/>
        </w:rPr>
        <w:t>8.2.4.</w:t>
      </w:r>
      <w:r>
        <w:rPr>
          <w:spacing w:val="8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4"/>
          <w:sz w:val="16"/>
        </w:rPr>
        <w:t xml:space="preserve"> </w:t>
      </w:r>
      <w:r>
        <w:rPr>
          <w:sz w:val="16"/>
        </w:rPr>
        <w:t>dotyczące</w:t>
      </w:r>
      <w:r>
        <w:rPr>
          <w:spacing w:val="-5"/>
          <w:sz w:val="16"/>
        </w:rPr>
        <w:t xml:space="preserve"> </w:t>
      </w:r>
      <w:r>
        <w:rPr>
          <w:sz w:val="16"/>
        </w:rPr>
        <w:t>miejsc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C507CD" w:rsidRDefault="00C507CD">
      <w:pPr>
        <w:rPr>
          <w:sz w:val="16"/>
        </w:rPr>
        <w:sectPr w:rsidR="00C507CD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C507CD" w:rsidRDefault="00B26DEF">
      <w:pPr>
        <w:pStyle w:val="Tekstpodstawowy"/>
        <w:ind w:left="182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6173470" cy="426720"/>
                <wp:effectExtent l="4445" t="0" r="3810" b="0"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EDE" w:rsidRDefault="00386EDE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pacing w:val="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INFRASTRUKTURY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TECHNICZNEJ</w:t>
                              </w:r>
                            </w:p>
                            <w:p w:rsidR="00386EDE" w:rsidRDefault="00386EDE">
                              <w:pPr>
                                <w:spacing w:line="278" w:lineRule="exact"/>
                                <w:ind w:left="4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10)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" o:spid="_x0000_s1032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">
                <v:rect id="docshape8" o:spid="_x0000_s1033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H48cA&#10;AADaAAAADwAAAGRycy9kb3ducmV2LnhtbESP3WrCQBSE7wt9h+UI3hTdtIVWo6ukwYogFPyh0LtD&#10;9piEZs+mu1uNPn1XKHg5zMw3zHTemUYcyfnasoLHYQKCuLC65lLBfvc+GIHwAVljY5kUnMnDfHZ/&#10;N8VU2xNv6LgNpYgQ9ikqqEJoUyl9UZFBP7QtcfQO1hkMUbpSaoenCDeNfEqSF2mw5rhQYUt5RcX3&#10;9tco+Ph6Xf5k7mLWn4vDwzLL3559vlGq3+uyCYhAXbiF/9srrWAM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kh+PHAAAA2gAAAA8AAAAAAAAAAAAAAAAAmAIAAGRy&#10;cy9kb3ducmV2LnhtbFBLBQYAAAAABAAEAPUAAACMAwAAAAA=&#10;" fillcolor="#d9d9d9" stroked="f"/>
                <v:shape id="docshape9" o:spid="_x0000_s1034" type="#_x0000_t202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86EDE" w:rsidRDefault="00386EDE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A.</w:t>
                        </w:r>
                        <w:r>
                          <w:rPr>
                            <w:b/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INFRASTRUKTURY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TECHNICZNEJ</w:t>
                        </w:r>
                      </w:p>
                      <w:p w:rsidR="00386EDE" w:rsidRDefault="00386EDE">
                        <w:pPr>
                          <w:spacing w:line="278" w:lineRule="exact"/>
                          <w:ind w:left="4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10)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07CD" w:rsidRDefault="00C06A47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2"/>
          <w:sz w:val="20"/>
        </w:rPr>
        <w:t xml:space="preserve"> </w:t>
      </w:r>
      <w:r>
        <w:rPr>
          <w:sz w:val="20"/>
        </w:rPr>
        <w:t>technicznej:</w:t>
      </w:r>
    </w:p>
    <w:p w:rsidR="00C507CD" w:rsidRDefault="00C507CD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C507CD" w:rsidRPr="009823AA">
        <w:trPr>
          <w:trHeight w:val="517"/>
        </w:trPr>
        <w:tc>
          <w:tcPr>
            <w:tcW w:w="2127" w:type="dxa"/>
          </w:tcPr>
          <w:p w:rsidR="00C507CD" w:rsidRPr="009823AA" w:rsidRDefault="00C06A47" w:rsidP="009823AA">
            <w:pPr>
              <w:pStyle w:val="TableParagraph"/>
              <w:spacing w:before="5" w:line="230" w:lineRule="atLeast"/>
              <w:ind w:left="92" w:right="565"/>
              <w:jc w:val="center"/>
              <w:rPr>
                <w:sz w:val="16"/>
                <w:szCs w:val="16"/>
              </w:rPr>
            </w:pPr>
            <w:r w:rsidRPr="009823AA">
              <w:rPr>
                <w:sz w:val="16"/>
                <w:szCs w:val="16"/>
              </w:rPr>
              <w:t>Infrastruktura</w:t>
            </w:r>
            <w:r w:rsidRPr="009823AA">
              <w:rPr>
                <w:spacing w:val="-42"/>
                <w:sz w:val="16"/>
                <w:szCs w:val="16"/>
              </w:rPr>
              <w:t xml:space="preserve"> </w:t>
            </w:r>
            <w:r w:rsidRPr="009823AA">
              <w:rPr>
                <w:sz w:val="16"/>
                <w:szCs w:val="16"/>
              </w:rPr>
              <w:t>techniczna</w:t>
            </w:r>
          </w:p>
        </w:tc>
        <w:tc>
          <w:tcPr>
            <w:tcW w:w="850" w:type="dxa"/>
          </w:tcPr>
          <w:p w:rsidR="00C507CD" w:rsidRPr="009823AA" w:rsidRDefault="00C06A47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  <w:szCs w:val="16"/>
              </w:rPr>
            </w:pPr>
            <w:r w:rsidRPr="009823AA">
              <w:rPr>
                <w:sz w:val="16"/>
                <w:szCs w:val="16"/>
              </w:rPr>
              <w:t>Nie</w:t>
            </w:r>
            <w:r w:rsidRPr="009823AA">
              <w:rPr>
                <w:spacing w:val="1"/>
                <w:sz w:val="16"/>
                <w:szCs w:val="16"/>
              </w:rPr>
              <w:t xml:space="preserve"> </w:t>
            </w:r>
            <w:r w:rsidRPr="009823AA">
              <w:rPr>
                <w:spacing w:val="-1"/>
                <w:sz w:val="16"/>
                <w:szCs w:val="16"/>
              </w:rPr>
              <w:t>dotyczy</w:t>
            </w:r>
          </w:p>
        </w:tc>
        <w:tc>
          <w:tcPr>
            <w:tcW w:w="4537" w:type="dxa"/>
          </w:tcPr>
          <w:p w:rsidR="00C507CD" w:rsidRPr="009823AA" w:rsidRDefault="00C507CD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:rsidR="00C507CD" w:rsidRPr="009823AA" w:rsidRDefault="00C06A47">
            <w:pPr>
              <w:pStyle w:val="TableParagraph"/>
              <w:ind w:left="1606" w:right="1599"/>
              <w:jc w:val="center"/>
              <w:rPr>
                <w:sz w:val="16"/>
                <w:szCs w:val="16"/>
              </w:rPr>
            </w:pPr>
            <w:r w:rsidRPr="009823AA">
              <w:rPr>
                <w:sz w:val="16"/>
                <w:szCs w:val="16"/>
              </w:rPr>
              <w:t>Wyszczególnienie</w:t>
            </w:r>
          </w:p>
        </w:tc>
        <w:tc>
          <w:tcPr>
            <w:tcW w:w="955" w:type="dxa"/>
          </w:tcPr>
          <w:p w:rsidR="00C507CD" w:rsidRPr="009823AA" w:rsidRDefault="00C507CD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:rsidR="00C507CD" w:rsidRPr="009823AA" w:rsidRDefault="00C06A47">
            <w:pPr>
              <w:pStyle w:val="TableParagraph"/>
              <w:ind w:left="120" w:right="109"/>
              <w:jc w:val="center"/>
              <w:rPr>
                <w:sz w:val="16"/>
                <w:szCs w:val="16"/>
              </w:rPr>
            </w:pPr>
            <w:r w:rsidRPr="009823AA">
              <w:rPr>
                <w:sz w:val="16"/>
                <w:szCs w:val="16"/>
              </w:rPr>
              <w:t>Istniejące</w:t>
            </w:r>
          </w:p>
        </w:tc>
        <w:tc>
          <w:tcPr>
            <w:tcW w:w="1253" w:type="dxa"/>
          </w:tcPr>
          <w:p w:rsidR="00C507CD" w:rsidRPr="009823AA" w:rsidRDefault="00C507CD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:rsidR="00C507CD" w:rsidRPr="009823AA" w:rsidRDefault="00C06A47">
            <w:pPr>
              <w:pStyle w:val="TableParagraph"/>
              <w:ind w:left="120" w:right="112"/>
              <w:jc w:val="center"/>
              <w:rPr>
                <w:sz w:val="16"/>
                <w:szCs w:val="16"/>
              </w:rPr>
            </w:pPr>
            <w:r w:rsidRPr="009823AA">
              <w:rPr>
                <w:sz w:val="16"/>
                <w:szCs w:val="16"/>
              </w:rPr>
              <w:t>Projektowane</w:t>
            </w:r>
          </w:p>
        </w:tc>
      </w:tr>
      <w:tr w:rsidR="00C507CD" w:rsidRPr="009823AA">
        <w:trPr>
          <w:trHeight w:val="230"/>
        </w:trPr>
        <w:tc>
          <w:tcPr>
            <w:tcW w:w="2127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A.1.1.</w:t>
            </w:r>
            <w:r w:rsidRPr="009823AA">
              <w:rPr>
                <w:spacing w:val="3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Dostęp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wody</w:t>
            </w:r>
          </w:p>
        </w:tc>
        <w:tc>
          <w:tcPr>
            <w:tcW w:w="850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ind w:left="6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przyłącze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sieci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wodociągowej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studnia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poboru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wody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pitnej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inne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:rsidR="00C507CD" w:rsidRPr="009823AA" w:rsidRDefault="00C06A47" w:rsidP="009823AA">
            <w:pPr>
              <w:pStyle w:val="TableParagraph"/>
              <w:spacing w:before="53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zapotrzebowanie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oraz</w:t>
            </w:r>
            <w:r w:rsidRPr="009823AA">
              <w:rPr>
                <w:spacing w:val="-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dodatkowe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informacje</w:t>
            </w:r>
            <w:r w:rsidRPr="009823AA">
              <w:rPr>
                <w:sz w:val="18"/>
                <w:szCs w:val="18"/>
                <w:vertAlign w:val="superscript"/>
              </w:rPr>
              <w:t>1</w:t>
            </w:r>
            <w:r w:rsidR="009823AA" w:rsidRPr="009823AA">
              <w:rPr>
                <w:sz w:val="18"/>
                <w:szCs w:val="18"/>
                <w:vertAlign w:val="superscript"/>
              </w:rPr>
              <w:t>1</w:t>
            </w:r>
            <w:r w:rsidRPr="009823AA">
              <w:rPr>
                <w:sz w:val="18"/>
                <w:szCs w:val="18"/>
                <w:vertAlign w:val="superscript"/>
              </w:rPr>
              <w:t>)</w:t>
            </w:r>
            <w:r w:rsidRPr="009823AA">
              <w:rPr>
                <w:sz w:val="18"/>
                <w:szCs w:val="18"/>
              </w:rPr>
              <w:t>: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……………………………………..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ind w:left="91" w:right="368"/>
              <w:jc w:val="center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A.1.2.</w:t>
            </w:r>
            <w:r w:rsidRPr="009823AA">
              <w:rPr>
                <w:spacing w:val="3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Odprowadzenie</w:t>
            </w:r>
          </w:p>
          <w:p w:rsidR="00C507CD" w:rsidRPr="009823AA" w:rsidRDefault="00C06A47">
            <w:pPr>
              <w:pStyle w:val="TableParagraph"/>
              <w:spacing w:before="1"/>
              <w:ind w:left="49" w:right="368"/>
              <w:jc w:val="center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ścieków</w:t>
            </w:r>
          </w:p>
        </w:tc>
        <w:tc>
          <w:tcPr>
            <w:tcW w:w="850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przyłącze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sieci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bezodpływowy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zbiornik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na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nieczystości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ciekłe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indywidualna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oczyszczalnia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ścieków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inne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:rsidR="00C507CD" w:rsidRPr="009823AA" w:rsidRDefault="00C06A47" w:rsidP="009823AA">
            <w:pPr>
              <w:pStyle w:val="TableParagraph"/>
              <w:spacing w:before="51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zapotrzebowanie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oraz</w:t>
            </w:r>
            <w:r w:rsidRPr="009823AA">
              <w:rPr>
                <w:spacing w:val="-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dodatkowe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informacje</w:t>
            </w:r>
            <w:r w:rsidRPr="009823AA">
              <w:rPr>
                <w:sz w:val="18"/>
                <w:szCs w:val="18"/>
                <w:vertAlign w:val="superscript"/>
              </w:rPr>
              <w:t>1</w:t>
            </w:r>
            <w:r w:rsidR="009823AA" w:rsidRPr="009823AA">
              <w:rPr>
                <w:sz w:val="18"/>
                <w:szCs w:val="18"/>
                <w:vertAlign w:val="superscript"/>
              </w:rPr>
              <w:t>1</w:t>
            </w:r>
            <w:r w:rsidRPr="009823AA">
              <w:rPr>
                <w:sz w:val="18"/>
                <w:szCs w:val="18"/>
                <w:vertAlign w:val="superscript"/>
              </w:rPr>
              <w:t>)</w:t>
            </w:r>
            <w:r w:rsidRPr="009823AA">
              <w:rPr>
                <w:sz w:val="18"/>
                <w:szCs w:val="18"/>
              </w:rPr>
              <w:t>: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……………………………………..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spacing w:before="4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ind w:left="611" w:hanging="504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A.1.3.</w:t>
            </w:r>
            <w:r w:rsidRPr="009823AA">
              <w:rPr>
                <w:spacing w:val="1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Utylizacja ścieków</w:t>
            </w:r>
            <w:r w:rsidRPr="009823AA">
              <w:rPr>
                <w:spacing w:val="-4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pozostałych</w:t>
            </w:r>
          </w:p>
        </w:tc>
        <w:tc>
          <w:tcPr>
            <w:tcW w:w="850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spacing w:before="4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ind w:left="6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przyłącze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kanalizacji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po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wcześniejszym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podczyszczeniu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bezodpływowy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zbiornik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na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ścieki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indywidualna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oczyszczalnia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ścieków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bezodpływowy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zbiornik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na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ścieki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odzwierzęce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płyta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obornikowa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inne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:rsidR="00C507CD" w:rsidRPr="009823AA" w:rsidRDefault="00C06A47" w:rsidP="009823AA">
            <w:pPr>
              <w:pStyle w:val="TableParagraph"/>
              <w:spacing w:before="51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zapotrzebowanie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oraz</w:t>
            </w:r>
            <w:r w:rsidRPr="009823AA">
              <w:rPr>
                <w:spacing w:val="-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dodatkowe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informacje</w:t>
            </w:r>
            <w:r w:rsidRPr="009823AA">
              <w:rPr>
                <w:sz w:val="18"/>
                <w:szCs w:val="18"/>
                <w:vertAlign w:val="superscript"/>
              </w:rPr>
              <w:t>1</w:t>
            </w:r>
            <w:r w:rsidR="009823AA" w:rsidRPr="009823AA">
              <w:rPr>
                <w:sz w:val="18"/>
                <w:szCs w:val="18"/>
                <w:vertAlign w:val="superscript"/>
              </w:rPr>
              <w:t>1</w:t>
            </w:r>
            <w:r w:rsidRPr="009823AA">
              <w:rPr>
                <w:sz w:val="18"/>
                <w:szCs w:val="18"/>
                <w:vertAlign w:val="superscript"/>
              </w:rPr>
              <w:t>)</w:t>
            </w:r>
            <w:r w:rsidRPr="009823AA">
              <w:rPr>
                <w:sz w:val="18"/>
                <w:szCs w:val="18"/>
              </w:rPr>
              <w:t>: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……………………………………..</w:t>
            </w:r>
          </w:p>
        </w:tc>
      </w:tr>
      <w:tr w:rsidR="00C507CD" w:rsidRPr="009823AA">
        <w:trPr>
          <w:trHeight w:val="230"/>
        </w:trPr>
        <w:tc>
          <w:tcPr>
            <w:tcW w:w="2127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spacing w:line="183" w:lineRule="exact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A.1.4.</w:t>
            </w:r>
            <w:r w:rsidRPr="009823AA">
              <w:rPr>
                <w:spacing w:val="30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Odprowadzenie</w:t>
            </w:r>
          </w:p>
          <w:p w:rsidR="00C507CD" w:rsidRPr="009823AA" w:rsidRDefault="00C06A47">
            <w:pPr>
              <w:pStyle w:val="TableParagraph"/>
              <w:spacing w:line="183" w:lineRule="exact"/>
              <w:ind w:left="611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wód</w:t>
            </w:r>
            <w:r w:rsidRPr="009823AA">
              <w:rPr>
                <w:spacing w:val="-6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opadowych</w:t>
            </w:r>
          </w:p>
          <w:p w:rsidR="00C507CD" w:rsidRPr="009823AA" w:rsidRDefault="00C06A47">
            <w:pPr>
              <w:pStyle w:val="TableParagraph"/>
              <w:spacing w:before="1"/>
              <w:ind w:left="611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roztopowych</w:t>
            </w:r>
          </w:p>
        </w:tc>
        <w:tc>
          <w:tcPr>
            <w:tcW w:w="850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spacing w:before="3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ind w:left="6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przyłącze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kanalizacji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deszczowej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na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własny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nieutwardzony</w:t>
            </w:r>
            <w:r w:rsidRPr="009823AA">
              <w:rPr>
                <w:spacing w:val="-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teren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inwestycji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 w:rsidP="009823AA">
            <w:pPr>
              <w:pStyle w:val="TableParagraph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na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własny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teren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inwestycji,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dołów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chłonnych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lub</w:t>
            </w:r>
            <w:r w:rsidR="009823AA">
              <w:rPr>
                <w:spacing w:val="-2"/>
                <w:sz w:val="18"/>
                <w:szCs w:val="18"/>
              </w:rPr>
              <w:t> </w:t>
            </w:r>
            <w:r w:rsidRPr="009823AA">
              <w:rPr>
                <w:sz w:val="18"/>
                <w:szCs w:val="18"/>
              </w:rPr>
              <w:t>zbiorników</w:t>
            </w:r>
            <w:r w:rsidR="009823AA">
              <w:rPr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retencyjnych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inne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:rsidR="00C507CD" w:rsidRPr="009823AA" w:rsidRDefault="00C06A47" w:rsidP="009823AA">
            <w:pPr>
              <w:pStyle w:val="TableParagraph"/>
              <w:spacing w:before="51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zapotrzebowanie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oraz</w:t>
            </w:r>
            <w:r w:rsidRPr="009823AA">
              <w:rPr>
                <w:spacing w:val="-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dodatkowe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informacje</w:t>
            </w:r>
            <w:r w:rsidRPr="009823AA">
              <w:rPr>
                <w:sz w:val="18"/>
                <w:szCs w:val="18"/>
                <w:vertAlign w:val="superscript"/>
              </w:rPr>
              <w:t>1</w:t>
            </w:r>
            <w:r w:rsidR="009823AA" w:rsidRPr="009823AA">
              <w:rPr>
                <w:sz w:val="18"/>
                <w:szCs w:val="18"/>
                <w:vertAlign w:val="superscript"/>
              </w:rPr>
              <w:t>1</w:t>
            </w:r>
            <w:r w:rsidRPr="009823AA">
              <w:rPr>
                <w:sz w:val="18"/>
                <w:szCs w:val="18"/>
                <w:vertAlign w:val="superscript"/>
              </w:rPr>
              <w:t>)</w:t>
            </w:r>
            <w:r w:rsidRPr="009823AA">
              <w:rPr>
                <w:sz w:val="18"/>
                <w:szCs w:val="18"/>
              </w:rPr>
              <w:t>: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……………………………………..</w:t>
            </w:r>
          </w:p>
        </w:tc>
      </w:tr>
      <w:tr w:rsidR="00C507CD" w:rsidRPr="009823AA">
        <w:trPr>
          <w:trHeight w:val="230"/>
        </w:trPr>
        <w:tc>
          <w:tcPr>
            <w:tcW w:w="2127" w:type="dxa"/>
            <w:vMerge w:val="restart"/>
          </w:tcPr>
          <w:p w:rsidR="00C507CD" w:rsidRPr="009823AA" w:rsidRDefault="00C507CD">
            <w:pPr>
              <w:pStyle w:val="TableParagraph"/>
              <w:spacing w:before="9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ind w:left="91" w:right="232"/>
              <w:jc w:val="center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A.1.5.</w:t>
            </w:r>
            <w:r w:rsidRPr="009823AA">
              <w:rPr>
                <w:spacing w:val="3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Dostęp</w:t>
            </w:r>
            <w:r w:rsidRPr="009823AA">
              <w:rPr>
                <w:spacing w:val="-1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energii</w:t>
            </w:r>
          </w:p>
          <w:p w:rsidR="00C507CD" w:rsidRPr="009823AA" w:rsidRDefault="00C06A47">
            <w:pPr>
              <w:pStyle w:val="TableParagraph"/>
              <w:spacing w:before="1"/>
              <w:ind w:left="91" w:right="136"/>
              <w:jc w:val="center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elektrycznej</w:t>
            </w:r>
          </w:p>
        </w:tc>
        <w:tc>
          <w:tcPr>
            <w:tcW w:w="850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spacing w:before="8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przyłącze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sieci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instalacja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pozyskująca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energię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elektryczną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ze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źródeł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odnawialnych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inne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:rsidR="00C507CD" w:rsidRPr="009823AA" w:rsidRDefault="00C06A47" w:rsidP="009823AA">
            <w:pPr>
              <w:pStyle w:val="TableParagraph"/>
              <w:spacing w:before="51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zapotrzebowanie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oraz</w:t>
            </w:r>
            <w:r w:rsidRPr="009823AA">
              <w:rPr>
                <w:spacing w:val="-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dodatkowe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informacje</w:t>
            </w:r>
            <w:r w:rsidRPr="009823AA">
              <w:rPr>
                <w:sz w:val="18"/>
                <w:szCs w:val="18"/>
                <w:vertAlign w:val="superscript"/>
              </w:rPr>
              <w:t>1</w:t>
            </w:r>
            <w:r w:rsidR="009823AA" w:rsidRPr="009823AA">
              <w:rPr>
                <w:sz w:val="18"/>
                <w:szCs w:val="18"/>
                <w:vertAlign w:val="superscript"/>
              </w:rPr>
              <w:t>1</w:t>
            </w:r>
            <w:r w:rsidRPr="009823AA">
              <w:rPr>
                <w:sz w:val="18"/>
                <w:szCs w:val="18"/>
                <w:vertAlign w:val="superscript"/>
              </w:rPr>
              <w:t>)</w:t>
            </w:r>
            <w:r w:rsidRPr="009823AA">
              <w:rPr>
                <w:sz w:val="18"/>
                <w:szCs w:val="18"/>
              </w:rPr>
              <w:t>: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……………………………………..</w:t>
            </w:r>
          </w:p>
        </w:tc>
      </w:tr>
      <w:tr w:rsidR="00C507CD" w:rsidRPr="009823AA">
        <w:trPr>
          <w:trHeight w:val="230"/>
        </w:trPr>
        <w:tc>
          <w:tcPr>
            <w:tcW w:w="2127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spacing w:before="107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A.1.6.</w:t>
            </w:r>
            <w:r w:rsidRPr="009823AA">
              <w:rPr>
                <w:spacing w:val="38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Dostęp</w:t>
            </w:r>
            <w:r w:rsidRPr="009823AA">
              <w:rPr>
                <w:spacing w:val="-1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gazu</w:t>
            </w:r>
          </w:p>
        </w:tc>
        <w:tc>
          <w:tcPr>
            <w:tcW w:w="850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przyłącze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sieci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naziemny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zbiornik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na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gaz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płynny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podziemny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zbiornik na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gaz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płynny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inne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:rsidR="00C507CD" w:rsidRPr="009823AA" w:rsidRDefault="00C06A47" w:rsidP="009823AA">
            <w:pPr>
              <w:pStyle w:val="TableParagraph"/>
              <w:spacing w:before="51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zapotrzebowanie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oraz</w:t>
            </w:r>
            <w:r w:rsidRPr="009823AA">
              <w:rPr>
                <w:spacing w:val="-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dodatkowe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informacje</w:t>
            </w:r>
            <w:r w:rsidRPr="009823AA">
              <w:rPr>
                <w:sz w:val="18"/>
                <w:szCs w:val="18"/>
                <w:vertAlign w:val="superscript"/>
              </w:rPr>
              <w:t>1</w:t>
            </w:r>
            <w:r w:rsidR="009823AA" w:rsidRPr="009823AA">
              <w:rPr>
                <w:sz w:val="18"/>
                <w:szCs w:val="18"/>
                <w:vertAlign w:val="superscript"/>
              </w:rPr>
              <w:t>1</w:t>
            </w:r>
            <w:r w:rsidRPr="009823AA">
              <w:rPr>
                <w:sz w:val="18"/>
                <w:szCs w:val="18"/>
                <w:vertAlign w:val="superscript"/>
              </w:rPr>
              <w:t>)</w:t>
            </w:r>
            <w:r w:rsidRPr="009823AA">
              <w:rPr>
                <w:sz w:val="18"/>
                <w:szCs w:val="18"/>
              </w:rPr>
              <w:t>: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………………………………………..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spacing w:before="1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A.1.7.</w:t>
            </w:r>
            <w:r w:rsidRPr="009823AA">
              <w:rPr>
                <w:spacing w:val="36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Źródło</w:t>
            </w:r>
            <w:r w:rsidRPr="009823AA">
              <w:rPr>
                <w:spacing w:val="-1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ciepła</w:t>
            </w:r>
          </w:p>
        </w:tc>
        <w:tc>
          <w:tcPr>
            <w:tcW w:w="850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przyłącze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sieci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ciepłowniczej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indywidualne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źródło</w:t>
            </w:r>
            <w:r w:rsidRPr="009823AA">
              <w:rPr>
                <w:spacing w:val="-6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ciepła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instalacja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pozyskująca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energię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cieplną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ze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źródeł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odnawialnych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2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inne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:rsidR="00C507CD" w:rsidRPr="009823AA" w:rsidRDefault="00C06A47" w:rsidP="009823AA">
            <w:pPr>
              <w:pStyle w:val="TableParagraph"/>
              <w:spacing w:before="51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zapotrzebowanie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oraz</w:t>
            </w:r>
            <w:r w:rsidRPr="009823AA">
              <w:rPr>
                <w:spacing w:val="-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dodatkowe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informacje</w:t>
            </w:r>
            <w:r w:rsidR="009823AA" w:rsidRPr="009823AA">
              <w:rPr>
                <w:sz w:val="18"/>
                <w:szCs w:val="18"/>
                <w:vertAlign w:val="superscript"/>
              </w:rPr>
              <w:t>11</w:t>
            </w:r>
            <w:r w:rsidRPr="009823AA">
              <w:rPr>
                <w:sz w:val="18"/>
                <w:szCs w:val="18"/>
                <w:vertAlign w:val="superscript"/>
              </w:rPr>
              <w:t>)</w:t>
            </w:r>
            <w:r w:rsidRPr="009823AA">
              <w:rPr>
                <w:sz w:val="18"/>
                <w:szCs w:val="18"/>
              </w:rPr>
              <w:t>: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………………………………………..</w:t>
            </w:r>
          </w:p>
        </w:tc>
      </w:tr>
      <w:tr w:rsidR="00C507CD" w:rsidRPr="009823AA">
        <w:trPr>
          <w:trHeight w:val="371"/>
        </w:trPr>
        <w:tc>
          <w:tcPr>
            <w:tcW w:w="2127" w:type="dxa"/>
            <w:vMerge w:val="restart"/>
          </w:tcPr>
          <w:p w:rsidR="00C507CD" w:rsidRPr="009823AA" w:rsidRDefault="00C507CD">
            <w:pPr>
              <w:pStyle w:val="TableParagraph"/>
              <w:spacing w:before="4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ind w:left="611" w:right="287" w:hanging="504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A.1.8.</w:t>
            </w:r>
            <w:r w:rsidRPr="009823AA">
              <w:rPr>
                <w:spacing w:val="30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Gospodarowanie</w:t>
            </w:r>
            <w:r w:rsidRPr="009823AA">
              <w:rPr>
                <w:spacing w:val="-4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odpadami</w:t>
            </w:r>
          </w:p>
        </w:tc>
        <w:tc>
          <w:tcPr>
            <w:tcW w:w="850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line="161" w:lineRule="exact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zgodnie</w:t>
            </w:r>
            <w:r w:rsidRPr="009823AA">
              <w:rPr>
                <w:spacing w:val="-1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z</w:t>
            </w:r>
            <w:r w:rsidRPr="009823AA">
              <w:rPr>
                <w:spacing w:val="-6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regulaminem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utrzymania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czystości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porządku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na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terenie</w:t>
            </w:r>
          </w:p>
          <w:p w:rsidR="00C507CD" w:rsidRPr="009823AA" w:rsidRDefault="00C06A47">
            <w:pPr>
              <w:pStyle w:val="TableParagraph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gminy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inne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:rsidR="00C507CD" w:rsidRPr="009823AA" w:rsidRDefault="00C06A47" w:rsidP="009823AA">
            <w:pPr>
              <w:pStyle w:val="TableParagraph"/>
              <w:spacing w:before="53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zapotrzebowanie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oraz</w:t>
            </w:r>
            <w:r w:rsidRPr="009823AA">
              <w:rPr>
                <w:spacing w:val="-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dodatkowe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informacje</w:t>
            </w:r>
            <w:r w:rsidRPr="009823AA">
              <w:rPr>
                <w:sz w:val="18"/>
                <w:szCs w:val="18"/>
                <w:vertAlign w:val="superscript"/>
              </w:rPr>
              <w:t>1</w:t>
            </w:r>
            <w:r w:rsidR="009823AA" w:rsidRPr="009823AA">
              <w:rPr>
                <w:sz w:val="18"/>
                <w:szCs w:val="18"/>
                <w:vertAlign w:val="superscript"/>
              </w:rPr>
              <w:t>1</w:t>
            </w:r>
            <w:r w:rsidRPr="009823AA">
              <w:rPr>
                <w:sz w:val="18"/>
                <w:szCs w:val="18"/>
                <w:vertAlign w:val="superscript"/>
              </w:rPr>
              <w:t>)</w:t>
            </w:r>
            <w:r w:rsidRPr="009823AA">
              <w:rPr>
                <w:sz w:val="18"/>
                <w:szCs w:val="18"/>
              </w:rPr>
              <w:t>: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……………………………………..</w:t>
            </w:r>
          </w:p>
        </w:tc>
      </w:tr>
      <w:tr w:rsidR="00C507CD" w:rsidRPr="009823AA">
        <w:trPr>
          <w:trHeight w:val="283"/>
        </w:trPr>
        <w:tc>
          <w:tcPr>
            <w:tcW w:w="2127" w:type="dxa"/>
            <w:vMerge w:val="restart"/>
          </w:tcPr>
          <w:p w:rsidR="00C507CD" w:rsidRPr="009823AA" w:rsidRDefault="00C06A47">
            <w:pPr>
              <w:pStyle w:val="TableParagraph"/>
              <w:spacing w:before="68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A.1.9.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Zaopatrzenie</w:t>
            </w:r>
          </w:p>
          <w:p w:rsidR="00C507CD" w:rsidRPr="009823AA" w:rsidRDefault="00C06A47">
            <w:pPr>
              <w:pStyle w:val="TableParagraph"/>
              <w:spacing w:before="1"/>
              <w:ind w:left="566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w</w:t>
            </w:r>
            <w:r w:rsidRPr="009823AA">
              <w:rPr>
                <w:spacing w:val="-6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środki</w:t>
            </w:r>
            <w:r w:rsidRPr="009823AA">
              <w:rPr>
                <w:spacing w:val="-1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łączności</w:t>
            </w:r>
          </w:p>
        </w:tc>
        <w:tc>
          <w:tcPr>
            <w:tcW w:w="850" w:type="dxa"/>
            <w:vMerge w:val="restart"/>
          </w:tcPr>
          <w:p w:rsidR="00C507CD" w:rsidRPr="009823AA" w:rsidRDefault="00C507CD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C507CD" w:rsidRPr="009823AA" w:rsidRDefault="00C06A47">
            <w:pPr>
              <w:pStyle w:val="TableParagraph"/>
              <w:ind w:left="6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sz w:val="18"/>
                <w:szCs w:val="18"/>
              </w:rPr>
              <w:t>☐</w:t>
            </w:r>
          </w:p>
        </w:tc>
        <w:tc>
          <w:tcPr>
            <w:tcW w:w="4537" w:type="dxa"/>
          </w:tcPr>
          <w:p w:rsidR="00C507CD" w:rsidRPr="009823AA" w:rsidRDefault="00C06A47">
            <w:pPr>
              <w:pStyle w:val="TableParagraph"/>
              <w:spacing w:before="63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przyłącze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</w:t>
            </w:r>
            <w:r w:rsidRPr="009823AA">
              <w:rPr>
                <w:spacing w:val="-2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sieci</w:t>
            </w:r>
          </w:p>
        </w:tc>
        <w:tc>
          <w:tcPr>
            <w:tcW w:w="955" w:type="dxa"/>
          </w:tcPr>
          <w:p w:rsidR="00C507CD" w:rsidRPr="009823AA" w:rsidRDefault="00C06A47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  <w:tc>
          <w:tcPr>
            <w:tcW w:w="1253" w:type="dxa"/>
          </w:tcPr>
          <w:p w:rsidR="00C507CD" w:rsidRPr="009823AA" w:rsidRDefault="00C06A47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8"/>
                <w:szCs w:val="18"/>
              </w:rPr>
            </w:pPr>
            <w:r w:rsidRPr="009823AA">
              <w:rPr>
                <w:rFonts w:ascii="MS Gothic" w:hAnsi="MS Gothic"/>
                <w:w w:val="99"/>
                <w:sz w:val="18"/>
                <w:szCs w:val="18"/>
              </w:rPr>
              <w:t>☐</w:t>
            </w:r>
          </w:p>
        </w:tc>
      </w:tr>
      <w:tr w:rsidR="00C507CD" w:rsidRPr="009823AA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507CD" w:rsidRPr="009823AA" w:rsidRDefault="00C507CD">
            <w:pPr>
              <w:rPr>
                <w:sz w:val="18"/>
                <w:szCs w:val="18"/>
              </w:rPr>
            </w:pPr>
          </w:p>
        </w:tc>
        <w:tc>
          <w:tcPr>
            <w:tcW w:w="6745" w:type="dxa"/>
            <w:gridSpan w:val="3"/>
          </w:tcPr>
          <w:p w:rsidR="00C507CD" w:rsidRPr="009823AA" w:rsidRDefault="00C06A47" w:rsidP="009823AA">
            <w:pPr>
              <w:pStyle w:val="TableParagraph"/>
              <w:spacing w:before="51"/>
              <w:rPr>
                <w:sz w:val="18"/>
                <w:szCs w:val="18"/>
              </w:rPr>
            </w:pPr>
            <w:r w:rsidRPr="009823AA">
              <w:rPr>
                <w:sz w:val="18"/>
                <w:szCs w:val="18"/>
              </w:rPr>
              <w:t>zapotrzebowanie</w:t>
            </w:r>
            <w:r w:rsidRPr="009823AA">
              <w:rPr>
                <w:spacing w:val="-3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oraz</w:t>
            </w:r>
            <w:r w:rsidRPr="009823AA">
              <w:rPr>
                <w:spacing w:val="-7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dodatkowe</w:t>
            </w:r>
            <w:r w:rsidRPr="009823AA">
              <w:rPr>
                <w:spacing w:val="-4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informacje</w:t>
            </w:r>
            <w:r w:rsidRPr="009823AA">
              <w:rPr>
                <w:sz w:val="18"/>
                <w:szCs w:val="18"/>
                <w:vertAlign w:val="superscript"/>
              </w:rPr>
              <w:t>1</w:t>
            </w:r>
            <w:r w:rsidR="009823AA" w:rsidRPr="009823AA">
              <w:rPr>
                <w:sz w:val="18"/>
                <w:szCs w:val="18"/>
                <w:vertAlign w:val="superscript"/>
              </w:rPr>
              <w:t>1</w:t>
            </w:r>
            <w:r w:rsidRPr="009823AA">
              <w:rPr>
                <w:sz w:val="18"/>
                <w:szCs w:val="18"/>
                <w:vertAlign w:val="superscript"/>
              </w:rPr>
              <w:t>)</w:t>
            </w:r>
            <w:r w:rsidRPr="009823AA">
              <w:rPr>
                <w:sz w:val="18"/>
                <w:szCs w:val="18"/>
              </w:rPr>
              <w:t>:</w:t>
            </w:r>
            <w:r w:rsidRPr="009823AA">
              <w:rPr>
                <w:spacing w:val="-5"/>
                <w:sz w:val="18"/>
                <w:szCs w:val="18"/>
              </w:rPr>
              <w:t xml:space="preserve"> </w:t>
            </w:r>
            <w:r w:rsidRPr="009823AA">
              <w:rPr>
                <w:sz w:val="18"/>
                <w:szCs w:val="18"/>
              </w:rPr>
              <w:t>……………………………………..</w:t>
            </w:r>
          </w:p>
        </w:tc>
      </w:tr>
    </w:tbl>
    <w:p w:rsidR="00C507CD" w:rsidRDefault="00C507CD">
      <w:pPr>
        <w:pStyle w:val="Tekstpodstawowy"/>
        <w:spacing w:before="7"/>
        <w:rPr>
          <w:sz w:val="30"/>
        </w:rPr>
      </w:pPr>
    </w:p>
    <w:p w:rsidR="00C507CD" w:rsidRDefault="00C06A47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C507CD" w:rsidRDefault="00C06A47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C507CD" w:rsidRDefault="00C507CD">
      <w:pPr>
        <w:rPr>
          <w:sz w:val="20"/>
        </w:rPr>
        <w:sectPr w:rsidR="00C507CD">
          <w:pgSz w:w="11910" w:h="16840"/>
          <w:pgMar w:top="1480" w:right="900" w:bottom="280" w:left="920" w:header="708" w:footer="708" w:gutter="0"/>
          <w:cols w:space="708"/>
        </w:sectPr>
      </w:pPr>
    </w:p>
    <w:p w:rsidR="00C507CD" w:rsidRDefault="00C06A47">
      <w:pPr>
        <w:pStyle w:val="Nagwek1"/>
        <w:tabs>
          <w:tab w:val="left" w:pos="9882"/>
        </w:tabs>
        <w:spacing w:before="79"/>
        <w:ind w:left="160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B.</w:t>
      </w:r>
      <w:r>
        <w:rPr>
          <w:color w:val="000000"/>
          <w:spacing w:val="4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–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DOTYCZĄCE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BUDYNKU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|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Nr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egzemplarza</w:t>
      </w:r>
      <w:r>
        <w:rPr>
          <w:b w:val="0"/>
          <w:color w:val="000000"/>
          <w:position w:val="8"/>
          <w:sz w:val="16"/>
        </w:rPr>
        <w:t>12)</w:t>
      </w:r>
      <w:r>
        <w:rPr>
          <w:color w:val="000000"/>
          <w:shd w:val="clear" w:color="auto" w:fill="D9D9D9"/>
        </w:rPr>
        <w:t>: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:rsidR="00C507CD" w:rsidRDefault="00C06A47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C507CD" w:rsidRDefault="00C06A47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………………………………………………………………………………………………………………………....</w:t>
      </w:r>
    </w:p>
    <w:p w:rsidR="00C507CD" w:rsidRDefault="00C06A47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sz w:val="20"/>
        </w:rPr>
        <w:t>Funkcja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(zgodnie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Polską</w:t>
      </w:r>
      <w:r>
        <w:rPr>
          <w:spacing w:val="-5"/>
          <w:sz w:val="20"/>
        </w:rPr>
        <w:t xml:space="preserve"> </w:t>
      </w:r>
      <w:r>
        <w:rPr>
          <w:sz w:val="20"/>
        </w:rPr>
        <w:t>Klasyfikacją</w:t>
      </w:r>
      <w:r>
        <w:rPr>
          <w:spacing w:val="-5"/>
          <w:sz w:val="20"/>
        </w:rPr>
        <w:t xml:space="preserve"> </w:t>
      </w:r>
      <w:r>
        <w:rPr>
          <w:sz w:val="20"/>
        </w:rPr>
        <w:t>Obiektów</w:t>
      </w:r>
      <w:r>
        <w:rPr>
          <w:spacing w:val="-6"/>
          <w:sz w:val="20"/>
        </w:rPr>
        <w:t xml:space="preserve"> </w:t>
      </w:r>
      <w:r>
        <w:rPr>
          <w:sz w:val="20"/>
        </w:rPr>
        <w:t>Budowlanych):</w:t>
      </w:r>
    </w:p>
    <w:p w:rsidR="00C507CD" w:rsidRDefault="00C06A47">
      <w:pPr>
        <w:spacing w:before="1"/>
        <w:ind w:left="592"/>
        <w:rPr>
          <w:sz w:val="20"/>
        </w:rPr>
      </w:pPr>
      <w:r>
        <w:rPr>
          <w:sz w:val="20"/>
        </w:rPr>
        <w:t>……………….…………………………………………………………………………………………………………</w:t>
      </w:r>
    </w:p>
    <w:p w:rsidR="00C507CD" w:rsidRDefault="00C06A47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:rsidR="00C507CD" w:rsidRDefault="00C06A47">
      <w:pPr>
        <w:tabs>
          <w:tab w:val="left" w:pos="3540"/>
        </w:tabs>
        <w:spacing w:before="60"/>
        <w:ind w:left="727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:rsidR="00C507CD" w:rsidRDefault="00C507CD">
      <w:pPr>
        <w:pStyle w:val="Tekstpodstawowy"/>
        <w:spacing w:before="5"/>
        <w:rPr>
          <w:sz w:val="25"/>
        </w:rPr>
      </w:pPr>
    </w:p>
    <w:p w:rsidR="00C507CD" w:rsidRDefault="00C06A47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C507CD" w:rsidRDefault="00C06A47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:rsidR="00C507CD" w:rsidRDefault="00C06A47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4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9"/>
          <w:sz w:val="20"/>
        </w:rPr>
        <w:t xml:space="preserve"> </w:t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:rsidR="00C507CD" w:rsidRDefault="00C06A47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:rsidR="00C507CD" w:rsidRDefault="00C507CD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C507CD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:rsidR="00C507CD" w:rsidRDefault="00C507CD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C507CD" w:rsidRDefault="00C06A47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C507CD" w:rsidRDefault="00C06A47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:rsidR="00C507CD" w:rsidRDefault="00C507CD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C507CD" w:rsidRDefault="00C06A47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:rsidR="00C507CD" w:rsidRDefault="00C06A47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C507CD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:rsidR="00C507CD" w:rsidRDefault="00C507C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C507CD" w:rsidRDefault="00C507CD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:rsidR="00C507CD" w:rsidRDefault="00C507CD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507CD" w:rsidRDefault="00C06A47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C507CD" w:rsidRDefault="00C06A47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C507CD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:rsidR="00C507CD" w:rsidRDefault="00C06A47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frontowej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C507CD" w:rsidRDefault="00C06A47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C507CD" w:rsidRDefault="00C06A47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C507CD" w:rsidRDefault="00C06A47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C507CD" w:rsidRDefault="00C06A47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F71591" w:rsidTr="00386EDE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:rsidR="00F71591" w:rsidRDefault="00F71591" w:rsidP="00F71591">
            <w:pPr>
              <w:pStyle w:val="TableParagraph"/>
              <w:spacing w:before="58"/>
              <w:rPr>
                <w:sz w:val="16"/>
              </w:rPr>
            </w:pPr>
            <w:r w:rsidRPr="00F71591">
              <w:rPr>
                <w:sz w:val="16"/>
              </w:rPr>
              <w:t xml:space="preserve">B.4.2. </w:t>
            </w:r>
            <w:r w:rsidRPr="00F71591">
              <w:rPr>
                <w:sz w:val="16"/>
                <w:lang w:val="pl-PL"/>
              </w:rPr>
              <w:t>Suma powierzchni kondygnacji nadziemnych [m</w:t>
            </w:r>
            <w:r w:rsidRPr="00F71591">
              <w:rPr>
                <w:sz w:val="16"/>
                <w:vertAlign w:val="superscript"/>
                <w:lang w:val="pl-PL"/>
              </w:rPr>
              <w:t>2</w:t>
            </w:r>
            <w:r w:rsidRPr="00F71591">
              <w:rPr>
                <w:sz w:val="16"/>
                <w:lang w:val="pl-PL"/>
              </w:rPr>
              <w:t>]</w:t>
            </w:r>
          </w:p>
        </w:tc>
        <w:tc>
          <w:tcPr>
            <w:tcW w:w="851" w:type="dxa"/>
          </w:tcPr>
          <w:p w:rsidR="00F71591" w:rsidRDefault="00F71591" w:rsidP="00F71591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F71591" w:rsidRDefault="00F71591" w:rsidP="00F71591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F71591" w:rsidRDefault="00F71591" w:rsidP="00F71591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F71591" w:rsidRDefault="00F71591" w:rsidP="00F71591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C507CD">
        <w:trPr>
          <w:trHeight w:val="304"/>
        </w:trPr>
        <w:tc>
          <w:tcPr>
            <w:tcW w:w="5531" w:type="dxa"/>
          </w:tcPr>
          <w:p w:rsidR="00C507CD" w:rsidRDefault="00C06A47" w:rsidP="00F71591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</w:t>
            </w:r>
            <w:r w:rsidR="00F71591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:rsidR="00C507CD" w:rsidRDefault="00C06A47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C507CD" w:rsidRDefault="00C06A47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C507CD" w:rsidRDefault="00C06A47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C507CD" w:rsidRDefault="00C06A47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C507CD">
        <w:trPr>
          <w:trHeight w:val="304"/>
        </w:trPr>
        <w:tc>
          <w:tcPr>
            <w:tcW w:w="5531" w:type="dxa"/>
          </w:tcPr>
          <w:p w:rsidR="00C507CD" w:rsidRDefault="00C06A47" w:rsidP="00F71591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</w:t>
            </w:r>
            <w:r w:rsidR="00F71591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>
              <w:rPr>
                <w:spacing w:val="-9"/>
                <w:sz w:val="16"/>
              </w:rPr>
              <w:t xml:space="preserve"> </w:t>
            </w:r>
            <w:r w:rsidR="00F71591" w:rsidRPr="00F71591">
              <w:rPr>
                <w:sz w:val="16"/>
              </w:rPr>
              <w:t>Suma powierzchni kondygnacji podziemnych [m</w:t>
            </w:r>
            <w:r w:rsidR="00F71591" w:rsidRPr="00F71591">
              <w:rPr>
                <w:sz w:val="16"/>
                <w:vertAlign w:val="superscript"/>
              </w:rPr>
              <w:t>2</w:t>
            </w:r>
            <w:r w:rsidR="00F71591" w:rsidRPr="00F71591">
              <w:rPr>
                <w:sz w:val="16"/>
              </w:rPr>
              <w:t>]</w:t>
            </w:r>
          </w:p>
        </w:tc>
        <w:tc>
          <w:tcPr>
            <w:tcW w:w="851" w:type="dxa"/>
          </w:tcPr>
          <w:p w:rsidR="00C507CD" w:rsidRDefault="00C06A47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C507CD" w:rsidRDefault="00C06A47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C507CD" w:rsidRDefault="00C06A47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C507CD" w:rsidRDefault="00C06A47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C507CD">
        <w:trPr>
          <w:trHeight w:val="302"/>
        </w:trPr>
        <w:tc>
          <w:tcPr>
            <w:tcW w:w="5531" w:type="dxa"/>
          </w:tcPr>
          <w:p w:rsidR="00C507CD" w:rsidRDefault="00F71591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B.4.5</w:t>
            </w:r>
            <w:r w:rsidR="00C06A47">
              <w:rPr>
                <w:sz w:val="16"/>
              </w:rPr>
              <w:t>.</w:t>
            </w:r>
            <w:r w:rsidR="00C06A47">
              <w:rPr>
                <w:spacing w:val="-9"/>
                <w:sz w:val="16"/>
              </w:rPr>
              <w:t xml:space="preserve"> </w:t>
            </w:r>
            <w:r>
              <w:rPr>
                <w:rFonts w:ascii="ArialMT" w:eastAsiaTheme="minorHAnsi" w:hAnsi="ArialMT" w:cs="ArialMT"/>
                <w:sz w:val="16"/>
                <w:szCs w:val="16"/>
                <w:lang w:val="pl-PL"/>
              </w:rPr>
              <w:t>Liczba kondygnacji podziemnych</w:t>
            </w:r>
          </w:p>
        </w:tc>
        <w:tc>
          <w:tcPr>
            <w:tcW w:w="851" w:type="dxa"/>
          </w:tcPr>
          <w:p w:rsidR="00C507CD" w:rsidRDefault="00C06A47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C507CD" w:rsidRDefault="00C06A47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C507CD" w:rsidRDefault="00C06A47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C507CD" w:rsidRDefault="00C06A47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C507CD">
        <w:trPr>
          <w:trHeight w:val="304"/>
        </w:trPr>
        <w:tc>
          <w:tcPr>
            <w:tcW w:w="5531" w:type="dxa"/>
          </w:tcPr>
          <w:p w:rsidR="00C507CD" w:rsidRDefault="00C06A4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</w:t>
            </w:r>
            <w:r>
              <w:rPr>
                <w:spacing w:val="-9"/>
                <w:sz w:val="16"/>
              </w:rPr>
              <w:t xml:space="preserve"> </w:t>
            </w:r>
            <w:r w:rsidR="00F71591" w:rsidRPr="00F71591">
              <w:rPr>
                <w:sz w:val="16"/>
                <w:lang w:val="pl-PL"/>
              </w:rPr>
              <w:t>Wysokość [m]</w:t>
            </w:r>
          </w:p>
        </w:tc>
        <w:tc>
          <w:tcPr>
            <w:tcW w:w="851" w:type="dxa"/>
          </w:tcPr>
          <w:p w:rsidR="00C507CD" w:rsidRDefault="00C06A47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C507CD" w:rsidRDefault="00C06A47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C507CD" w:rsidRDefault="00C06A47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C507CD" w:rsidRDefault="00C06A47">
            <w:pPr>
              <w:pStyle w:val="TableParagraph"/>
              <w:spacing w:before="53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C507CD">
        <w:trPr>
          <w:trHeight w:val="304"/>
        </w:trPr>
        <w:tc>
          <w:tcPr>
            <w:tcW w:w="5531" w:type="dxa"/>
          </w:tcPr>
          <w:p w:rsidR="00C507CD" w:rsidRDefault="00C06A47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Kąt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nachylenia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[stopnie]</w:t>
            </w:r>
          </w:p>
        </w:tc>
        <w:tc>
          <w:tcPr>
            <w:tcW w:w="851" w:type="dxa"/>
          </w:tcPr>
          <w:p w:rsidR="00C507CD" w:rsidRDefault="00C06A47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C507CD" w:rsidRDefault="00C06A47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C507CD" w:rsidRDefault="00C06A47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C507CD" w:rsidRDefault="00C06A47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C507CD" w:rsidRPr="003F65CD" w:rsidRDefault="00C06A47">
      <w:pPr>
        <w:spacing w:before="63"/>
        <w:ind w:left="160"/>
        <w:rPr>
          <w:sz w:val="20"/>
          <w:szCs w:val="20"/>
        </w:rPr>
      </w:pPr>
      <w:r w:rsidRPr="003F65CD">
        <w:rPr>
          <w:sz w:val="20"/>
          <w:szCs w:val="20"/>
        </w:rPr>
        <w:t>B.4.7.</w:t>
      </w:r>
      <w:r w:rsidRPr="003F65CD">
        <w:rPr>
          <w:spacing w:val="35"/>
          <w:sz w:val="20"/>
          <w:szCs w:val="20"/>
        </w:rPr>
        <w:t xml:space="preserve"> </w:t>
      </w:r>
      <w:r w:rsidRPr="003F65CD">
        <w:rPr>
          <w:sz w:val="20"/>
          <w:szCs w:val="20"/>
        </w:rPr>
        <w:t>Rodzaj</w:t>
      </w:r>
      <w:r w:rsidRPr="003F65CD">
        <w:rPr>
          <w:spacing w:val="-2"/>
          <w:sz w:val="20"/>
          <w:szCs w:val="20"/>
        </w:rPr>
        <w:t xml:space="preserve"> </w:t>
      </w:r>
      <w:r w:rsidRPr="003F65CD">
        <w:rPr>
          <w:sz w:val="20"/>
          <w:szCs w:val="20"/>
        </w:rPr>
        <w:t>poddasza, jeśli</w:t>
      </w:r>
      <w:r w:rsidRPr="003F65CD">
        <w:rPr>
          <w:spacing w:val="-1"/>
          <w:sz w:val="20"/>
          <w:szCs w:val="20"/>
        </w:rPr>
        <w:t xml:space="preserve"> </w:t>
      </w:r>
      <w:r w:rsidRPr="003F65CD">
        <w:rPr>
          <w:sz w:val="20"/>
          <w:szCs w:val="20"/>
        </w:rPr>
        <w:t>znajduje</w:t>
      </w:r>
      <w:r w:rsidRPr="003F65CD">
        <w:rPr>
          <w:spacing w:val="-4"/>
          <w:sz w:val="20"/>
          <w:szCs w:val="20"/>
        </w:rPr>
        <w:t xml:space="preserve"> </w:t>
      </w:r>
      <w:r w:rsidRPr="003F65CD">
        <w:rPr>
          <w:sz w:val="20"/>
          <w:szCs w:val="20"/>
        </w:rPr>
        <w:t>się</w:t>
      </w:r>
      <w:r w:rsidRPr="003F65CD">
        <w:rPr>
          <w:spacing w:val="-3"/>
          <w:sz w:val="20"/>
          <w:szCs w:val="20"/>
        </w:rPr>
        <w:t xml:space="preserve"> </w:t>
      </w:r>
      <w:r w:rsidRPr="003F65CD">
        <w:rPr>
          <w:sz w:val="20"/>
          <w:szCs w:val="20"/>
        </w:rPr>
        <w:t>w</w:t>
      </w:r>
      <w:r w:rsidRPr="003F65CD">
        <w:rPr>
          <w:spacing w:val="-5"/>
          <w:sz w:val="20"/>
          <w:szCs w:val="20"/>
        </w:rPr>
        <w:t xml:space="preserve"> </w:t>
      </w:r>
      <w:r w:rsidRPr="003F65CD">
        <w:rPr>
          <w:sz w:val="20"/>
          <w:szCs w:val="20"/>
        </w:rPr>
        <w:t>budynku:</w:t>
      </w:r>
    </w:p>
    <w:p w:rsidR="00C507CD" w:rsidRDefault="00C06A47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5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dotyczy</w:t>
      </w:r>
    </w:p>
    <w:p w:rsidR="00C507CD" w:rsidRDefault="00C06A47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2"/>
          <w:sz w:val="20"/>
        </w:rPr>
        <w:t xml:space="preserve"> </w:t>
      </w:r>
      <w:r>
        <w:rPr>
          <w:sz w:val="20"/>
        </w:rPr>
        <w:t>dachu:</w:t>
      </w:r>
    </w:p>
    <w:p w:rsidR="00C507CD" w:rsidRDefault="00C507CD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C507CD">
        <w:trPr>
          <w:trHeight w:val="422"/>
        </w:trPr>
        <w:tc>
          <w:tcPr>
            <w:tcW w:w="2977" w:type="dxa"/>
          </w:tcPr>
          <w:p w:rsidR="00C507CD" w:rsidRDefault="00C06A47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:rsidR="00C507CD" w:rsidRDefault="00C06A47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:rsidR="00C507CD" w:rsidRDefault="00C06A47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:rsidR="00C507CD" w:rsidRDefault="00C06A47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:rsidR="00C507CD" w:rsidRDefault="00C06A47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:rsidR="00C507CD" w:rsidRDefault="00C06A47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:rsidR="00C507CD" w:rsidRDefault="00C06A47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:rsidR="00C507CD" w:rsidRDefault="00C06A47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C507CD">
        <w:trPr>
          <w:trHeight w:val="304"/>
        </w:trPr>
        <w:tc>
          <w:tcPr>
            <w:tcW w:w="2977" w:type="dxa"/>
          </w:tcPr>
          <w:p w:rsidR="00C507CD" w:rsidRDefault="00C06A47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:rsidR="00C507CD" w:rsidRDefault="00C06A47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:rsidR="00C507CD" w:rsidRDefault="00C06A47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:rsidR="00C507CD" w:rsidRDefault="00C06A47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:rsidR="00C507CD" w:rsidRDefault="00C06A47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:rsidR="00C507CD" w:rsidRDefault="00C06A47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:rsidR="00C507CD" w:rsidRDefault="00C06A47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:rsidR="00C507CD" w:rsidRDefault="00C06A47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C507CD">
        <w:trPr>
          <w:trHeight w:val="282"/>
        </w:trPr>
        <w:tc>
          <w:tcPr>
            <w:tcW w:w="9781" w:type="dxa"/>
            <w:gridSpan w:val="11"/>
          </w:tcPr>
          <w:p w:rsidR="00C507CD" w:rsidRDefault="00C06A47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507CD">
        <w:trPr>
          <w:trHeight w:val="285"/>
        </w:trPr>
        <w:tc>
          <w:tcPr>
            <w:tcW w:w="2977" w:type="dxa"/>
          </w:tcPr>
          <w:p w:rsidR="00C507CD" w:rsidRDefault="00C06A47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C507CD" w:rsidRDefault="00C06A47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:rsidR="00C507CD" w:rsidRDefault="00C06A47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:rsidR="00C507CD" w:rsidRDefault="00C06A47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507CD">
        <w:trPr>
          <w:trHeight w:val="486"/>
        </w:trPr>
        <w:tc>
          <w:tcPr>
            <w:tcW w:w="2977" w:type="dxa"/>
          </w:tcPr>
          <w:p w:rsidR="00C507CD" w:rsidRDefault="00C06A47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:rsidR="00C507CD" w:rsidRDefault="00C507CD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C507CD" w:rsidRDefault="00C06A47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C507CD" w:rsidRDefault="00C507CD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C507CD" w:rsidRDefault="00C06A47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:rsidR="00C507CD" w:rsidRDefault="00C507CD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C507CD" w:rsidRDefault="00C06A47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507CD">
        <w:trPr>
          <w:trHeight w:val="285"/>
        </w:trPr>
        <w:tc>
          <w:tcPr>
            <w:tcW w:w="9781" w:type="dxa"/>
            <w:gridSpan w:val="11"/>
          </w:tcPr>
          <w:p w:rsidR="00C507CD" w:rsidRDefault="00C06A47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507CD">
        <w:trPr>
          <w:trHeight w:val="282"/>
        </w:trPr>
        <w:tc>
          <w:tcPr>
            <w:tcW w:w="2977" w:type="dxa"/>
          </w:tcPr>
          <w:p w:rsidR="00C507CD" w:rsidRDefault="00C06A47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C507CD" w:rsidRDefault="00C06A47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:rsidR="00C507CD" w:rsidRDefault="00C06A47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:rsidR="00C507CD" w:rsidRDefault="00C06A47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:rsidR="00C507CD" w:rsidRDefault="00C06A47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507CD">
        <w:trPr>
          <w:trHeight w:val="671"/>
        </w:trPr>
        <w:tc>
          <w:tcPr>
            <w:tcW w:w="2977" w:type="dxa"/>
          </w:tcPr>
          <w:p w:rsidR="00C507CD" w:rsidRDefault="00C06A47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:rsidR="00C507CD" w:rsidRDefault="00C507CD">
            <w:pPr>
              <w:pStyle w:val="TableParagraph"/>
              <w:ind w:left="0"/>
              <w:rPr>
                <w:sz w:val="14"/>
              </w:rPr>
            </w:pPr>
          </w:p>
          <w:p w:rsidR="00C507CD" w:rsidRDefault="00C06A47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C507CD" w:rsidRDefault="00C507CD">
            <w:pPr>
              <w:pStyle w:val="TableParagraph"/>
              <w:ind w:left="0"/>
              <w:rPr>
                <w:sz w:val="14"/>
              </w:rPr>
            </w:pPr>
          </w:p>
          <w:p w:rsidR="00C507CD" w:rsidRDefault="00C06A47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:rsidR="00C507CD" w:rsidRDefault="00C507CD">
            <w:pPr>
              <w:pStyle w:val="TableParagraph"/>
              <w:ind w:left="0"/>
              <w:rPr>
                <w:sz w:val="14"/>
              </w:rPr>
            </w:pPr>
          </w:p>
          <w:p w:rsidR="00C507CD" w:rsidRDefault="00C06A47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:rsidR="00C507CD" w:rsidRDefault="00C507CD">
            <w:pPr>
              <w:pStyle w:val="TableParagraph"/>
              <w:ind w:left="0"/>
              <w:rPr>
                <w:sz w:val="14"/>
              </w:rPr>
            </w:pPr>
          </w:p>
          <w:p w:rsidR="00C507CD" w:rsidRDefault="00C06A47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C507CD" w:rsidRDefault="00C507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507CD">
        <w:trPr>
          <w:trHeight w:val="285"/>
        </w:trPr>
        <w:tc>
          <w:tcPr>
            <w:tcW w:w="9781" w:type="dxa"/>
            <w:gridSpan w:val="11"/>
          </w:tcPr>
          <w:p w:rsidR="00C507CD" w:rsidRDefault="00C06A47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C507CD">
        <w:trPr>
          <w:trHeight w:val="518"/>
        </w:trPr>
        <w:tc>
          <w:tcPr>
            <w:tcW w:w="9781" w:type="dxa"/>
            <w:gridSpan w:val="11"/>
          </w:tcPr>
          <w:p w:rsidR="00C507CD" w:rsidRDefault="00C06A47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pokrycia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 obiektów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objętych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ochroną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konserwatorską:</w:t>
            </w:r>
          </w:p>
          <w:p w:rsidR="00C507CD" w:rsidRDefault="00C06A47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507CD" w:rsidRDefault="00C06A47">
      <w:pPr>
        <w:pStyle w:val="Akapitzlist"/>
        <w:numPr>
          <w:ilvl w:val="1"/>
          <w:numId w:val="8"/>
        </w:numPr>
        <w:tabs>
          <w:tab w:val="left" w:pos="593"/>
        </w:tabs>
        <w:spacing w:before="64"/>
        <w:rPr>
          <w:sz w:val="20"/>
        </w:rPr>
      </w:pPr>
      <w:r>
        <w:rPr>
          <w:sz w:val="20"/>
        </w:rPr>
        <w:t>Odległość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1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4"/>
          <w:sz w:val="20"/>
        </w:rPr>
        <w:t xml:space="preserve"> </w:t>
      </w:r>
      <w:r>
        <w:rPr>
          <w:sz w:val="20"/>
        </w:rPr>
        <w:t>ścianą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oknami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drzwiami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granicy</w:t>
      </w:r>
      <w:r>
        <w:rPr>
          <w:spacing w:val="-7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:rsidR="00C507CD" w:rsidRDefault="00C06A47" w:rsidP="00F71591">
      <w:pPr>
        <w:pStyle w:val="Akapitzlist"/>
        <w:numPr>
          <w:ilvl w:val="0"/>
          <w:numId w:val="12"/>
        </w:numPr>
        <w:tabs>
          <w:tab w:val="left" w:pos="851"/>
          <w:tab w:val="left" w:pos="2013"/>
        </w:tabs>
        <w:spacing w:before="63"/>
        <w:ind w:left="709" w:hanging="313"/>
        <w:rPr>
          <w:rFonts w:ascii="MS Gothic" w:hAnsi="MS Gothic"/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 4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507CD" w:rsidRDefault="00C06A47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sz w:val="20"/>
        </w:rPr>
        <w:t>Odległość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spacing w:val="-2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3"/>
          <w:sz w:val="20"/>
        </w:rPr>
        <w:t xml:space="preserve"> </w:t>
      </w:r>
      <w:r>
        <w:rPr>
          <w:sz w:val="20"/>
        </w:rPr>
        <w:t>ścianą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okien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drzwi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granicy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:rsidR="00C507CD" w:rsidRDefault="00C06A47" w:rsidP="00F71591">
      <w:pPr>
        <w:pStyle w:val="Akapitzlist"/>
        <w:numPr>
          <w:ilvl w:val="0"/>
          <w:numId w:val="12"/>
        </w:numPr>
        <w:tabs>
          <w:tab w:val="left" w:pos="709"/>
          <w:tab w:val="left" w:pos="2013"/>
        </w:tabs>
        <w:spacing w:before="62"/>
        <w:ind w:left="709" w:hanging="313"/>
        <w:rPr>
          <w:rFonts w:ascii="MS Gothic" w:hAnsi="MS Gothic"/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C507CD" w:rsidRDefault="00C06A47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6"/>
          <w:sz w:val="20"/>
        </w:rPr>
        <w:t>Inne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parametry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budynku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niewymienione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powyżej,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dotyczące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uwarunkowań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wynikających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funkcjonującej</w:t>
      </w:r>
    </w:p>
    <w:p w:rsidR="00C507CD" w:rsidRDefault="00C06A47">
      <w:pPr>
        <w:pStyle w:val="Tekstpodstawowy"/>
        <w:spacing w:line="229" w:lineRule="exact"/>
        <w:ind w:left="592"/>
      </w:pPr>
      <w:r>
        <w:rPr>
          <w:spacing w:val="-1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w w:val="95"/>
        </w:rPr>
        <w:t>objętych:</w:t>
      </w:r>
    </w:p>
    <w:p w:rsidR="00C507CD" w:rsidRDefault="00C06A47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C507CD" w:rsidRDefault="00C06A47">
      <w:pPr>
        <w:pStyle w:val="Akapitzlist"/>
        <w:numPr>
          <w:ilvl w:val="1"/>
          <w:numId w:val="8"/>
        </w:numPr>
        <w:tabs>
          <w:tab w:val="left" w:pos="433"/>
        </w:tabs>
        <w:spacing w:before="60"/>
        <w:ind w:right="186" w:hanging="593"/>
        <w:jc w:val="right"/>
        <w:rPr>
          <w:sz w:val="20"/>
        </w:rPr>
      </w:pPr>
      <w:r>
        <w:rPr>
          <w:spacing w:val="-4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budynków:</w:t>
      </w:r>
    </w:p>
    <w:p w:rsidR="00C507CD" w:rsidRDefault="00C06A47">
      <w:pPr>
        <w:spacing w:before="1"/>
        <w:ind w:right="179"/>
        <w:jc w:val="righ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C507CD" w:rsidRDefault="00C507CD">
      <w:pPr>
        <w:jc w:val="right"/>
        <w:rPr>
          <w:sz w:val="20"/>
        </w:rPr>
        <w:sectPr w:rsidR="00C507CD">
          <w:pgSz w:w="11910" w:h="16840"/>
          <w:pgMar w:top="1480" w:right="900" w:bottom="280" w:left="920" w:header="708" w:footer="708" w:gutter="0"/>
          <w:cols w:space="708"/>
        </w:sectPr>
      </w:pPr>
    </w:p>
    <w:p w:rsidR="00C507CD" w:rsidRDefault="00B26DEF">
      <w:pPr>
        <w:pStyle w:val="Tekstpodstawowy"/>
        <w:ind w:left="182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6173470" cy="427355"/>
                <wp:effectExtent l="4445" t="0" r="3810" b="1270"/>
                <wp:docPr id="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7355"/>
                          <a:chOff x="0" y="0"/>
                          <a:chExt cx="9722" cy="673"/>
                        </a:xfrm>
                      </wpg:grpSpPr>
                      <wps:wsp>
                        <wps:cNvPr id="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EDE" w:rsidRDefault="00386EDE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spacing w:val="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OBIEKTU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BUDOWLANEGO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NIEBĘDĄCEGO</w:t>
                              </w:r>
                            </w:p>
                            <w:p w:rsidR="00386EDE" w:rsidRDefault="00386EDE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BUDYNKIEM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10)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0" o:spid="_x0000_s1035" style="width:486.1pt;height:33.65pt;mso-position-horizontal-relative:char;mso-position-vertical-relative:line" coordsize="972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">
                <v:rect id="docshape11" o:spid="_x0000_s1036" style="position:absolute;width:972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shape id="docshape12" o:spid="_x0000_s1037" type="#_x0000_t202" style="position:absolute;width:9722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86EDE" w:rsidRDefault="00386EDE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C.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OBIEKTU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BUDOWLANEGO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NIEBĘDĄCEGO</w:t>
                        </w:r>
                      </w:p>
                      <w:p w:rsidR="00386EDE" w:rsidRDefault="00386EDE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BUDYNKIEM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|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10)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07CD" w:rsidRDefault="00C06A47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</w:rPr>
      </w:pPr>
      <w:r>
        <w:rPr>
          <w:sz w:val="20"/>
        </w:rPr>
        <w:t>Nazwa</w:t>
      </w:r>
      <w:r>
        <w:rPr>
          <w:spacing w:val="-7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5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7"/>
          <w:sz w:val="20"/>
        </w:rPr>
        <w:t xml:space="preserve"> </w:t>
      </w:r>
      <w:r>
        <w:rPr>
          <w:sz w:val="20"/>
        </w:rPr>
        <w:t>budynkiem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C507CD" w:rsidRDefault="00C06A47">
      <w:pPr>
        <w:spacing w:before="60"/>
        <w:ind w:left="18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……………………………………………………………………………………………………………………………….</w:t>
      </w:r>
    </w:p>
    <w:p w:rsidR="00C507CD" w:rsidRDefault="00C06A47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6"/>
          <w:sz w:val="20"/>
        </w:rPr>
        <w:t xml:space="preserve"> </w:t>
      </w:r>
      <w:r>
        <w:rPr>
          <w:sz w:val="20"/>
        </w:rPr>
        <w:t>budynkiem:</w:t>
      </w:r>
    </w:p>
    <w:p w:rsidR="00C507CD" w:rsidRDefault="00C06A47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6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:rsidR="00C507CD" w:rsidRDefault="00C507CD">
      <w:pPr>
        <w:pStyle w:val="Tekstpodstawowy"/>
        <w:spacing w:before="1"/>
      </w:pPr>
    </w:p>
    <w:p w:rsidR="00C507CD" w:rsidRDefault="00C06A47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C507CD" w:rsidRDefault="00C06A47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:rsidR="00C507CD" w:rsidRDefault="00C06A47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:rsidR="00C507CD" w:rsidRDefault="00C06A47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:rsidR="00C507CD" w:rsidRDefault="00C507CD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C507CD">
        <w:trPr>
          <w:trHeight w:val="282"/>
        </w:trPr>
        <w:tc>
          <w:tcPr>
            <w:tcW w:w="3601" w:type="dxa"/>
            <w:vMerge w:val="restart"/>
          </w:tcPr>
          <w:p w:rsidR="00C507CD" w:rsidRDefault="00C507CD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C507CD" w:rsidRDefault="00C06A47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C507CD" w:rsidRDefault="00C507CD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C507CD" w:rsidRDefault="00C06A47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C507CD" w:rsidRDefault="00C507CD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C507CD" w:rsidRDefault="00C06A47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:rsidR="00C507CD" w:rsidRDefault="00C06A47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C507CD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:rsidR="00C507CD" w:rsidRDefault="00C507C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C507CD" w:rsidRDefault="00C507CD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C507CD" w:rsidRDefault="00C507CD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C507CD" w:rsidRDefault="00C06A47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:rsidR="00C507CD" w:rsidRDefault="00C06A47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C507CD">
        <w:trPr>
          <w:trHeight w:val="309"/>
        </w:trPr>
        <w:tc>
          <w:tcPr>
            <w:tcW w:w="3601" w:type="dxa"/>
          </w:tcPr>
          <w:p w:rsidR="00C507CD" w:rsidRDefault="00C06A4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C507CD" w:rsidRDefault="00C06A47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507CD" w:rsidRDefault="00C06A47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C507CD" w:rsidRDefault="00C06A47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C507CD" w:rsidRDefault="00C06A47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C507CD">
        <w:trPr>
          <w:trHeight w:val="306"/>
        </w:trPr>
        <w:tc>
          <w:tcPr>
            <w:tcW w:w="3601" w:type="dxa"/>
          </w:tcPr>
          <w:p w:rsidR="00C507CD" w:rsidRDefault="00C06A4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C507CD" w:rsidRDefault="00C06A47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507CD" w:rsidRDefault="00C06A47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C507CD" w:rsidRDefault="00C06A47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C507CD" w:rsidRDefault="00C06A47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C507CD">
        <w:trPr>
          <w:trHeight w:val="306"/>
        </w:trPr>
        <w:tc>
          <w:tcPr>
            <w:tcW w:w="3601" w:type="dxa"/>
          </w:tcPr>
          <w:p w:rsidR="00C507CD" w:rsidRDefault="00C06A4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C507CD" w:rsidRDefault="00C06A47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507CD" w:rsidRDefault="00C06A47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C507CD" w:rsidRDefault="00C06A47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C507CD" w:rsidRDefault="00C06A47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C507CD">
        <w:trPr>
          <w:trHeight w:val="309"/>
        </w:trPr>
        <w:tc>
          <w:tcPr>
            <w:tcW w:w="3601" w:type="dxa"/>
          </w:tcPr>
          <w:p w:rsidR="00C507CD" w:rsidRDefault="00C06A4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C507CD" w:rsidRDefault="00C06A47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507CD" w:rsidRDefault="00C06A47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C507CD" w:rsidRDefault="00C06A47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C507CD" w:rsidRDefault="00C06A47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C507CD">
        <w:trPr>
          <w:trHeight w:val="306"/>
        </w:trPr>
        <w:tc>
          <w:tcPr>
            <w:tcW w:w="3601" w:type="dxa"/>
          </w:tcPr>
          <w:p w:rsidR="00C507CD" w:rsidRDefault="00C06A4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C507CD" w:rsidRDefault="00C06A47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C507CD" w:rsidRDefault="00C06A47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C507CD" w:rsidRDefault="00C06A47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C507CD" w:rsidRDefault="00C06A47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C507CD" w:rsidRPr="003F65CD" w:rsidRDefault="00C06A47">
      <w:pPr>
        <w:spacing w:before="65" w:line="184" w:lineRule="exact"/>
        <w:ind w:left="182"/>
        <w:rPr>
          <w:sz w:val="20"/>
          <w:szCs w:val="20"/>
        </w:rPr>
      </w:pPr>
      <w:r w:rsidRPr="003F65CD">
        <w:rPr>
          <w:sz w:val="20"/>
          <w:szCs w:val="20"/>
        </w:rPr>
        <w:t>C.4.6.</w:t>
      </w:r>
      <w:r w:rsidRPr="003F65CD">
        <w:rPr>
          <w:spacing w:val="24"/>
          <w:sz w:val="20"/>
          <w:szCs w:val="20"/>
        </w:rPr>
        <w:t xml:space="preserve"> </w:t>
      </w:r>
      <w:r w:rsidRPr="003F65CD">
        <w:rPr>
          <w:sz w:val="20"/>
          <w:szCs w:val="20"/>
        </w:rPr>
        <w:t>Inne</w:t>
      </w:r>
      <w:r w:rsidRPr="003F65CD">
        <w:rPr>
          <w:spacing w:val="-3"/>
          <w:sz w:val="20"/>
          <w:szCs w:val="20"/>
        </w:rPr>
        <w:t xml:space="preserve"> </w:t>
      </w:r>
      <w:r w:rsidRPr="003F65CD">
        <w:rPr>
          <w:sz w:val="20"/>
          <w:szCs w:val="20"/>
        </w:rPr>
        <w:t>parametry</w:t>
      </w:r>
      <w:r w:rsidRPr="003F65CD">
        <w:rPr>
          <w:spacing w:val="-5"/>
          <w:sz w:val="20"/>
          <w:szCs w:val="20"/>
        </w:rPr>
        <w:t xml:space="preserve"> </w:t>
      </w:r>
      <w:r w:rsidRPr="003F65CD">
        <w:rPr>
          <w:sz w:val="20"/>
          <w:szCs w:val="20"/>
        </w:rPr>
        <w:t>obiektu</w:t>
      </w:r>
      <w:r w:rsidRPr="003F65CD">
        <w:rPr>
          <w:spacing w:val="-6"/>
          <w:sz w:val="20"/>
          <w:szCs w:val="20"/>
        </w:rPr>
        <w:t xml:space="preserve"> </w:t>
      </w:r>
      <w:r w:rsidRPr="003F65CD">
        <w:rPr>
          <w:sz w:val="20"/>
          <w:szCs w:val="20"/>
        </w:rPr>
        <w:t>budowlanego,</w:t>
      </w:r>
      <w:r w:rsidRPr="003F65CD">
        <w:rPr>
          <w:spacing w:val="-2"/>
          <w:sz w:val="20"/>
          <w:szCs w:val="20"/>
        </w:rPr>
        <w:t xml:space="preserve"> </w:t>
      </w:r>
      <w:r w:rsidRPr="003F65CD">
        <w:rPr>
          <w:sz w:val="20"/>
          <w:szCs w:val="20"/>
        </w:rPr>
        <w:t>niezdefiniowane</w:t>
      </w:r>
      <w:r w:rsidRPr="003F65CD">
        <w:rPr>
          <w:spacing w:val="-4"/>
          <w:sz w:val="20"/>
          <w:szCs w:val="20"/>
        </w:rPr>
        <w:t xml:space="preserve"> </w:t>
      </w:r>
      <w:r w:rsidRPr="003F65CD">
        <w:rPr>
          <w:sz w:val="20"/>
          <w:szCs w:val="20"/>
        </w:rPr>
        <w:t>powyżej</w:t>
      </w:r>
      <w:r w:rsidRPr="003F65CD">
        <w:rPr>
          <w:sz w:val="20"/>
          <w:szCs w:val="20"/>
          <w:vertAlign w:val="superscript"/>
        </w:rPr>
        <w:t>3)</w:t>
      </w:r>
      <w:r w:rsidRPr="003F65CD">
        <w:rPr>
          <w:sz w:val="20"/>
          <w:szCs w:val="20"/>
        </w:rPr>
        <w:t>:</w:t>
      </w:r>
    </w:p>
    <w:p w:rsidR="00C507CD" w:rsidRDefault="00C06A47">
      <w:pPr>
        <w:spacing w:line="230" w:lineRule="exact"/>
        <w:ind w:right="174"/>
        <w:jc w:val="right"/>
        <w:rPr>
          <w:sz w:val="20"/>
        </w:rPr>
      </w:pPr>
      <w:r>
        <w:rPr>
          <w:sz w:val="20"/>
        </w:rPr>
        <w:t>………………………………………………………..………………………………………………………………..</w:t>
      </w:r>
    </w:p>
    <w:p w:rsidR="00C507CD" w:rsidRDefault="00C06A47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takich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wniosek</w:t>
      </w:r>
    </w:p>
    <w:p w:rsidR="00C507CD" w:rsidRDefault="00C06A47">
      <w:pPr>
        <w:pStyle w:val="Tekstpodstawowy"/>
        <w:spacing w:before="1"/>
        <w:ind w:left="614"/>
      </w:pPr>
      <w:r>
        <w:rPr>
          <w:spacing w:val="-6"/>
        </w:rPr>
        <w:t>obejmuje</w:t>
      </w:r>
      <w:r>
        <w:rPr>
          <w:spacing w:val="-11"/>
        </w:rPr>
        <w:t xml:space="preserve"> </w:t>
      </w:r>
      <w:r>
        <w:rPr>
          <w:spacing w:val="-6"/>
        </w:rPr>
        <w:t>większą</w:t>
      </w:r>
      <w:r>
        <w:rPr>
          <w:spacing w:val="-10"/>
        </w:rPr>
        <w:t xml:space="preserve"> </w:t>
      </w:r>
      <w:r>
        <w:rPr>
          <w:spacing w:val="-6"/>
        </w:rPr>
        <w:t>liczbę</w:t>
      </w:r>
      <w:r>
        <w:rPr>
          <w:spacing w:val="-11"/>
        </w:rPr>
        <w:t xml:space="preserve"> </w:t>
      </w:r>
      <w:r>
        <w:rPr>
          <w:spacing w:val="-6"/>
        </w:rPr>
        <w:t>takich</w:t>
      </w:r>
      <w:r>
        <w:rPr>
          <w:spacing w:val="-12"/>
        </w:rPr>
        <w:t xml:space="preserve"> </w:t>
      </w:r>
      <w:r>
        <w:rPr>
          <w:spacing w:val="-5"/>
        </w:rPr>
        <w:t>obiektów:</w:t>
      </w:r>
    </w:p>
    <w:p w:rsidR="00C507CD" w:rsidRDefault="00C06A47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8D621A" w:rsidRDefault="008D621A">
      <w:pPr>
        <w:rPr>
          <w:sz w:val="20"/>
        </w:rPr>
      </w:pPr>
      <w:r>
        <w:rPr>
          <w:sz w:val="20"/>
        </w:rPr>
        <w:br w:type="page"/>
      </w:r>
    </w:p>
    <w:p w:rsidR="001D1B48" w:rsidRDefault="001D1B48" w:rsidP="00054328">
      <w:pPr>
        <w:rPr>
          <w:sz w:val="20"/>
        </w:rPr>
      </w:pPr>
    </w:p>
    <w:p w:rsidR="00C507CD" w:rsidRDefault="00B26DEF">
      <w:pPr>
        <w:pStyle w:val="Tekstpodstawowy"/>
        <w:ind w:left="160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6173470" cy="426720"/>
                <wp:effectExtent l="0" t="0" r="0" b="0"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EDE" w:rsidRDefault="00386EDE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D.</w:t>
                              </w:r>
                              <w:r>
                                <w:rPr>
                                  <w:b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DOTYCZĄCE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SKŁADOWISKA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ODPADÓW</w:t>
                              </w:r>
                            </w:p>
                            <w:p w:rsidR="00386EDE" w:rsidRDefault="00386EDE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10)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s1038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">
                <v:rect id="docshape14" o:spid="_x0000_s1039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shape id="docshape15" o:spid="_x0000_s1040" type="#_x0000_t202" style="position:absolute;width:972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86EDE" w:rsidRDefault="00386EDE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</w:t>
                        </w:r>
                        <w:r>
                          <w:rPr>
                            <w:b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ZAŁĄCZNIK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DOTYCZĄCE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SKŁADOWISKA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ODPADÓW</w:t>
                        </w:r>
                      </w:p>
                      <w:p w:rsidR="00386EDE" w:rsidRDefault="00386EDE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>
                          <w:rPr>
                            <w:position w:val="8"/>
                            <w:sz w:val="16"/>
                          </w:rPr>
                          <w:t>10)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07CD" w:rsidRDefault="00C06A47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</w:rPr>
      </w:pPr>
      <w:r>
        <w:rPr>
          <w:sz w:val="20"/>
        </w:rPr>
        <w:t>Docelowa</w:t>
      </w:r>
      <w:r>
        <w:rPr>
          <w:spacing w:val="-6"/>
          <w:sz w:val="20"/>
        </w:rPr>
        <w:t xml:space="preserve"> </w:t>
      </w:r>
      <w:r>
        <w:rPr>
          <w:sz w:val="20"/>
        </w:rPr>
        <w:t>rzędna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5"/>
          <w:sz w:val="20"/>
        </w:rPr>
        <w:t xml:space="preserve"> </w:t>
      </w:r>
      <w:r>
        <w:rPr>
          <w:sz w:val="20"/>
        </w:rPr>
        <w:t>odpadów: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:rsidR="00C507CD" w:rsidRDefault="00C06A47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sz w:val="20"/>
        </w:rPr>
        <w:t>Roczna</w:t>
      </w:r>
      <w:r>
        <w:rPr>
          <w:spacing w:val="-6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4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</w:t>
      </w:r>
      <w:r w:rsidR="008D621A">
        <w:rPr>
          <w:position w:val="6"/>
          <w:sz w:val="13"/>
        </w:rPr>
        <w:t>3</w:t>
      </w:r>
      <w:r>
        <w:rPr>
          <w:position w:val="6"/>
          <w:sz w:val="13"/>
        </w:rPr>
        <w:t>)</w:t>
      </w:r>
      <w:r>
        <w:rPr>
          <w:sz w:val="20"/>
        </w:rPr>
        <w:t>:</w:t>
      </w:r>
    </w:p>
    <w:p w:rsidR="00C507CD" w:rsidRDefault="00C06A47">
      <w:pPr>
        <w:spacing w:before="1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C507CD" w:rsidRDefault="00C06A47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</w:rPr>
      </w:pPr>
      <w:r>
        <w:rPr>
          <w:sz w:val="20"/>
        </w:rPr>
        <w:t>Całkowita</w:t>
      </w:r>
      <w:r>
        <w:rPr>
          <w:spacing w:val="-5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6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</w:t>
      </w:r>
      <w:r w:rsidR="008D621A">
        <w:rPr>
          <w:position w:val="6"/>
          <w:sz w:val="13"/>
        </w:rPr>
        <w:t>3</w:t>
      </w:r>
      <w:r>
        <w:rPr>
          <w:position w:val="6"/>
          <w:sz w:val="13"/>
        </w:rPr>
        <w:t>)</w:t>
      </w:r>
      <w:r>
        <w:rPr>
          <w:sz w:val="20"/>
        </w:rPr>
        <w:t>:</w:t>
      </w:r>
    </w:p>
    <w:p w:rsidR="00C507CD" w:rsidRDefault="00C06A47">
      <w:pPr>
        <w:spacing w:before="60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C507CD" w:rsidRDefault="00C06A47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odprowadzania</w:t>
      </w:r>
      <w:r>
        <w:rPr>
          <w:spacing w:val="-7"/>
          <w:sz w:val="20"/>
        </w:rPr>
        <w:t xml:space="preserve"> </w:t>
      </w:r>
      <w:r>
        <w:rPr>
          <w:sz w:val="20"/>
        </w:rPr>
        <w:t>ścieków:</w:t>
      </w:r>
    </w:p>
    <w:p w:rsidR="00C507CD" w:rsidRDefault="00C06A47">
      <w:pPr>
        <w:spacing w:before="60"/>
        <w:ind w:left="591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C507CD" w:rsidRDefault="00C06A47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składowiskowego:</w:t>
      </w:r>
    </w:p>
    <w:p w:rsidR="00C507CD" w:rsidRDefault="00C06A47">
      <w:pPr>
        <w:spacing w:before="58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:rsidR="00C507CD" w:rsidRDefault="00C06A47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6"/>
          <w:sz w:val="20"/>
        </w:rPr>
        <w:t xml:space="preserve"> </w:t>
      </w:r>
      <w:r>
        <w:rPr>
          <w:sz w:val="20"/>
        </w:rPr>
        <w:t>odpadów,</w:t>
      </w:r>
      <w:r>
        <w:rPr>
          <w:spacing w:val="-7"/>
          <w:sz w:val="20"/>
        </w:rPr>
        <w:t xml:space="preserve"> </w:t>
      </w:r>
      <w:r>
        <w:rPr>
          <w:sz w:val="20"/>
        </w:rPr>
        <w:t>niezdefiniowane</w:t>
      </w:r>
      <w:r>
        <w:rPr>
          <w:spacing w:val="-6"/>
          <w:sz w:val="20"/>
        </w:rPr>
        <w:t xml:space="preserve"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C507CD" w:rsidRDefault="00C06A47">
      <w:pPr>
        <w:spacing w:before="60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:rsidR="008D621A" w:rsidRDefault="008D621A">
      <w:pPr>
        <w:rPr>
          <w:b/>
          <w:bCs/>
          <w:color w:val="000000"/>
          <w:sz w:val="24"/>
          <w:szCs w:val="24"/>
          <w:shd w:val="clear" w:color="auto" w:fill="D9D9D9"/>
        </w:rPr>
      </w:pPr>
      <w:r>
        <w:rPr>
          <w:color w:val="000000"/>
          <w:shd w:val="clear" w:color="auto" w:fill="D9D9D9"/>
        </w:rPr>
        <w:br w:type="page"/>
      </w:r>
    </w:p>
    <w:p w:rsidR="008D621A" w:rsidRDefault="008D621A" w:rsidP="008D621A">
      <w:pPr>
        <w:rPr>
          <w:sz w:val="20"/>
        </w:rPr>
      </w:pPr>
    </w:p>
    <w:p w:rsidR="008D621A" w:rsidRDefault="008D621A" w:rsidP="008D621A">
      <w:pPr>
        <w:pStyle w:val="Tekstpodstawowy"/>
        <w:ind w:left="160"/>
      </w:pPr>
      <w:r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5354ECBE" wp14:editId="7C0B1AB3">
                <wp:extent cx="6173470" cy="742950"/>
                <wp:effectExtent l="0" t="0" r="0" b="0"/>
                <wp:docPr id="2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742950"/>
                          <a:chOff x="0" y="0"/>
                          <a:chExt cx="9722" cy="1170"/>
                        </a:xfrm>
                      </wpg:grpSpPr>
                      <wps:wsp>
                        <wps:cNvPr id="2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11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35" y="0"/>
                            <a:ext cx="9152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EDE" w:rsidRPr="008D621A" w:rsidRDefault="00386EDE" w:rsidP="008D621A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 w:rsidRPr="008D621A">
                                <w:rPr>
                                  <w:b/>
                                  <w:sz w:val="24"/>
                                </w:rPr>
                                <w:t>E. ZAŁĄCZNIK – DANE DOTYCZĄCE ZAKŁADU O ZWIĘKSZONYM LUB DUŻYM</w:t>
                              </w:r>
                            </w:p>
                            <w:p w:rsidR="00386EDE" w:rsidRDefault="00386EDE" w:rsidP="008D621A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 w:rsidRPr="008D621A">
                                <w:rPr>
                                  <w:b/>
                                  <w:sz w:val="24"/>
                                </w:rPr>
                                <w:t>RYZYKU WYSTĄPIENIA POWAŻNEJ AWARII PRZEMYSŁOWEJ</w:t>
                              </w:r>
                            </w:p>
                            <w:p w:rsidR="00386EDE" w:rsidRDefault="00386EDE" w:rsidP="008D621A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</w:t>
                              </w:r>
                              <w:r w:rsidRPr="008D621A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egzemplarza</w:t>
                              </w:r>
                              <w:r w:rsidRPr="008D621A"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10)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 w:rsidRPr="008D621A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….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4ECBE" id="_x0000_s1041" style="width:486.1pt;height:58.5pt;mso-position-horizontal-relative:char;mso-position-vertical-relative:line" coordsize="9722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">
                <v:rect id="docshape14" o:spid="_x0000_s1042" style="position:absolute;width:9722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NCMcA&#10;AADbAAAADwAAAGRycy9kb3ducmV2LnhtbESP3WrCQBSE7wu+w3IEb0rdaKGW1FVisCIUCv4g9O6Q&#10;PSbB7Nm4u2rs03cLhV4OM/MNM513phFXcr62rGA0TEAQF1bXXCrY796fXkH4gKyxsUwK7uRhPus9&#10;TDHV9sYbum5DKSKEfYoKqhDaVEpfVGTQD21LHL2jdQZDlK6U2uEtwk0jx0nyIg3WHBcqbCmvqDht&#10;L0bB59dkdc7ct/k4LI+PqyxfPPt8o9Sg32VvIAJ14T/8115rBeMR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DQjHAAAA2wAAAA8AAAAAAAAAAAAAAAAAmAIAAGRy&#10;cy9kb3ducmV2LnhtbFBLBQYAAAAABAAEAPUAAACMAwAAAAA=&#10;" fillcolor="#d9d9d9" stroked="f"/>
                <v:shape id="docshape15" o:spid="_x0000_s1043" type="#_x0000_t202" style="position:absolute;left:135;width:915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386EDE" w:rsidRPr="008D621A" w:rsidRDefault="00386EDE" w:rsidP="008D621A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 w:rsidRPr="008D621A">
                          <w:rPr>
                            <w:b/>
                            <w:sz w:val="24"/>
                          </w:rPr>
                          <w:t>E. ZAŁĄCZNIK – DANE DOTYCZĄCE ZAKŁADU O ZWIĘKSZONYM LUB DUŻYM</w:t>
                        </w:r>
                      </w:p>
                      <w:p w:rsidR="00386EDE" w:rsidRDefault="00386EDE" w:rsidP="008D621A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 w:rsidRPr="008D621A">
                          <w:rPr>
                            <w:b/>
                            <w:sz w:val="24"/>
                          </w:rPr>
                          <w:t>RYZYKU WYSTĄPIENIA POWAŻNEJ AWARII PRZEMYSŁOWEJ</w:t>
                        </w:r>
                      </w:p>
                      <w:p w:rsidR="00386EDE" w:rsidRDefault="00386EDE" w:rsidP="008D621A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</w:t>
                        </w:r>
                        <w:r w:rsidRPr="008D621A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egzemplarza</w:t>
                        </w:r>
                        <w:r w:rsidRPr="008D621A">
                          <w:rPr>
                            <w:b/>
                            <w:sz w:val="24"/>
                            <w:vertAlign w:val="superscript"/>
                          </w:rPr>
                          <w:t>10)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 w:rsidRPr="008D621A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….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621A" w:rsidRDefault="008D621A" w:rsidP="008D621A">
      <w:pPr>
        <w:pStyle w:val="Akapitzlist"/>
        <w:tabs>
          <w:tab w:val="left" w:pos="592"/>
        </w:tabs>
        <w:spacing w:before="41"/>
        <w:ind w:left="591" w:firstLine="0"/>
        <w:rPr>
          <w:sz w:val="20"/>
        </w:rPr>
      </w:pPr>
    </w:p>
    <w:p w:rsidR="008D621A" w:rsidRPr="008D621A" w:rsidRDefault="008D621A" w:rsidP="007A7661">
      <w:pPr>
        <w:pStyle w:val="Akapitzlist"/>
        <w:numPr>
          <w:ilvl w:val="0"/>
          <w:numId w:val="14"/>
        </w:numPr>
        <w:tabs>
          <w:tab w:val="left" w:pos="592"/>
        </w:tabs>
        <w:spacing w:before="41"/>
        <w:ind w:left="567"/>
        <w:jc w:val="both"/>
        <w:rPr>
          <w:sz w:val="20"/>
        </w:rPr>
      </w:pPr>
      <w:r w:rsidRPr="008D621A">
        <w:rPr>
          <w:sz w:val="20"/>
        </w:rPr>
        <w:t xml:space="preserve"> Kwalifikacja inwestycji:</w:t>
      </w:r>
    </w:p>
    <w:p w:rsidR="008D621A" w:rsidRPr="008D621A" w:rsidRDefault="008D621A" w:rsidP="007A7661">
      <w:pPr>
        <w:pStyle w:val="Akapitzlist"/>
        <w:tabs>
          <w:tab w:val="left" w:pos="1134"/>
        </w:tabs>
        <w:spacing w:before="120"/>
        <w:ind w:left="992" w:hanging="431"/>
        <w:jc w:val="both"/>
        <w:rPr>
          <w:sz w:val="20"/>
        </w:rPr>
      </w:pPr>
      <w:r w:rsidRPr="008D621A">
        <w:rPr>
          <w:rFonts w:ascii="Segoe UI Symbol" w:hAnsi="Segoe UI Symbol" w:cs="Segoe UI Symbol"/>
          <w:sz w:val="20"/>
        </w:rPr>
        <w:t>☐</w:t>
      </w:r>
      <w:r w:rsidRPr="008D621A">
        <w:rPr>
          <w:sz w:val="20"/>
        </w:rPr>
        <w:t xml:space="preserve"> zakład o zwiększonym ryzyku wystąpienia poważnej awarii przemysłowej</w:t>
      </w:r>
    </w:p>
    <w:p w:rsidR="008D621A" w:rsidRPr="008D621A" w:rsidRDefault="008D621A" w:rsidP="007A7661">
      <w:pPr>
        <w:pStyle w:val="Akapitzlist"/>
        <w:tabs>
          <w:tab w:val="left" w:pos="1134"/>
        </w:tabs>
        <w:spacing w:before="120"/>
        <w:ind w:left="992" w:hanging="431"/>
        <w:jc w:val="both"/>
        <w:rPr>
          <w:sz w:val="20"/>
        </w:rPr>
      </w:pPr>
      <w:r w:rsidRPr="008D621A">
        <w:rPr>
          <w:rFonts w:ascii="Segoe UI Symbol" w:hAnsi="Segoe UI Symbol" w:cs="Segoe UI Symbol"/>
          <w:sz w:val="20"/>
        </w:rPr>
        <w:t>☐</w:t>
      </w:r>
      <w:r w:rsidRPr="008D621A">
        <w:rPr>
          <w:sz w:val="20"/>
        </w:rPr>
        <w:t xml:space="preserve"> zakład o dużym ryzyku wystąpienia poważnej awarii przemysłowej</w:t>
      </w:r>
    </w:p>
    <w:p w:rsidR="008D621A" w:rsidRPr="007A7661" w:rsidRDefault="008D621A" w:rsidP="007A7661">
      <w:pPr>
        <w:pStyle w:val="Akapitzlist"/>
        <w:numPr>
          <w:ilvl w:val="0"/>
          <w:numId w:val="14"/>
        </w:numPr>
        <w:tabs>
          <w:tab w:val="left" w:pos="592"/>
        </w:tabs>
        <w:spacing w:before="41"/>
        <w:ind w:left="591"/>
        <w:jc w:val="both"/>
        <w:rPr>
          <w:sz w:val="20"/>
        </w:rPr>
      </w:pPr>
      <w:r w:rsidRPr="007A7661">
        <w:rPr>
          <w:sz w:val="20"/>
        </w:rPr>
        <w:t xml:space="preserve"> Przewidywane rodzaje i ilości substancji niebezpiecznych w zakładzi</w:t>
      </w:r>
      <w:r w:rsidR="007A7661">
        <w:rPr>
          <w:sz w:val="20"/>
        </w:rPr>
        <w:t xml:space="preserve">e, decydujących o zaliczeniu </w:t>
      </w:r>
      <w:r w:rsidR="007A7661" w:rsidRPr="007A7661">
        <w:t>do</w:t>
      </w:r>
      <w:r w:rsidRPr="007A7661">
        <w:t>zakładu</w:t>
      </w:r>
      <w:r w:rsidR="007A7661" w:rsidRPr="007A7661">
        <w:rPr>
          <w:sz w:val="20"/>
        </w:rPr>
        <w:t xml:space="preserve"> </w:t>
      </w:r>
      <w:r w:rsidRPr="007A7661">
        <w:rPr>
          <w:sz w:val="20"/>
        </w:rPr>
        <w:t>o zwiększonym lub dużym ryzyku wystąpienia poważnej awarii przemysłowej:</w:t>
      </w:r>
    </w:p>
    <w:p w:rsidR="008D621A" w:rsidRPr="008D621A" w:rsidRDefault="008D621A" w:rsidP="007A7661">
      <w:pPr>
        <w:pStyle w:val="Akapitzlist"/>
        <w:tabs>
          <w:tab w:val="left" w:pos="1276"/>
        </w:tabs>
        <w:spacing w:before="41"/>
        <w:ind w:left="993"/>
        <w:jc w:val="both"/>
        <w:rPr>
          <w:sz w:val="20"/>
        </w:rPr>
      </w:pPr>
      <w:r w:rsidRPr="008D621A">
        <w:rPr>
          <w:sz w:val="20"/>
        </w:rPr>
        <w:t>…………………………………………………………………………………………………………………………</w:t>
      </w:r>
    </w:p>
    <w:p w:rsidR="008D621A" w:rsidRPr="008D621A" w:rsidRDefault="008D621A" w:rsidP="007A7661">
      <w:pPr>
        <w:pStyle w:val="Akapitzlist"/>
        <w:tabs>
          <w:tab w:val="left" w:pos="1276"/>
        </w:tabs>
        <w:spacing w:before="41"/>
        <w:ind w:left="993"/>
        <w:jc w:val="both"/>
        <w:rPr>
          <w:sz w:val="20"/>
        </w:rPr>
      </w:pPr>
      <w:r w:rsidRPr="008D621A">
        <w:rPr>
          <w:sz w:val="20"/>
        </w:rPr>
        <w:t>…………………………………………………………………………………………………………………………</w:t>
      </w:r>
    </w:p>
    <w:p w:rsidR="008D621A" w:rsidRPr="007A7661" w:rsidRDefault="008D621A" w:rsidP="007A7661">
      <w:pPr>
        <w:pStyle w:val="Akapitzlist"/>
        <w:numPr>
          <w:ilvl w:val="0"/>
          <w:numId w:val="14"/>
        </w:numPr>
        <w:tabs>
          <w:tab w:val="left" w:pos="592"/>
        </w:tabs>
        <w:spacing w:before="41"/>
        <w:ind w:left="591"/>
        <w:jc w:val="both"/>
        <w:rPr>
          <w:sz w:val="20"/>
        </w:rPr>
      </w:pPr>
      <w:r w:rsidRPr="007A7661">
        <w:rPr>
          <w:sz w:val="20"/>
        </w:rPr>
        <w:t xml:space="preserve"> Przewidywany zasięg potencjalnych skutków poważnych awarii przemysłowych wykracza poza teren</w:t>
      </w:r>
      <w:r w:rsidR="007A7661" w:rsidRPr="007A7661">
        <w:rPr>
          <w:sz w:val="20"/>
        </w:rPr>
        <w:t xml:space="preserve"> </w:t>
      </w:r>
      <w:r w:rsidRPr="007A7661">
        <w:rPr>
          <w:sz w:val="20"/>
        </w:rPr>
        <w:t>inwestycji:</w:t>
      </w:r>
    </w:p>
    <w:p w:rsidR="008D621A" w:rsidRPr="008D621A" w:rsidRDefault="008D621A" w:rsidP="007A7661">
      <w:pPr>
        <w:pStyle w:val="Akapitzlist"/>
        <w:tabs>
          <w:tab w:val="left" w:pos="1134"/>
        </w:tabs>
        <w:spacing w:before="120"/>
        <w:ind w:left="992" w:hanging="431"/>
        <w:jc w:val="both"/>
        <w:rPr>
          <w:sz w:val="20"/>
        </w:rPr>
      </w:pPr>
      <w:r w:rsidRPr="008D621A">
        <w:rPr>
          <w:rFonts w:ascii="Segoe UI Symbol" w:hAnsi="Segoe UI Symbol" w:cs="Segoe UI Symbol"/>
          <w:sz w:val="20"/>
        </w:rPr>
        <w:t>☐</w:t>
      </w:r>
      <w:r w:rsidRPr="008D621A">
        <w:rPr>
          <w:sz w:val="20"/>
        </w:rPr>
        <w:t xml:space="preserve"> tak </w:t>
      </w:r>
      <w:r w:rsidR="007A7661">
        <w:rPr>
          <w:sz w:val="20"/>
        </w:rPr>
        <w:t xml:space="preserve">         </w:t>
      </w:r>
      <w:r w:rsidRPr="008D621A">
        <w:rPr>
          <w:rFonts w:ascii="Segoe UI Symbol" w:hAnsi="Segoe UI Symbol" w:cs="Segoe UI Symbol"/>
          <w:sz w:val="20"/>
        </w:rPr>
        <w:t>☐</w:t>
      </w:r>
      <w:r w:rsidRPr="008D621A">
        <w:rPr>
          <w:sz w:val="20"/>
        </w:rPr>
        <w:t xml:space="preserve"> nie</w:t>
      </w:r>
    </w:p>
    <w:p w:rsidR="008D621A" w:rsidRPr="007A7661" w:rsidRDefault="008D621A" w:rsidP="007A7661">
      <w:pPr>
        <w:pStyle w:val="Akapitzlist"/>
        <w:numPr>
          <w:ilvl w:val="0"/>
          <w:numId w:val="14"/>
        </w:numPr>
        <w:tabs>
          <w:tab w:val="left" w:pos="592"/>
        </w:tabs>
        <w:spacing w:before="41"/>
        <w:ind w:left="591"/>
        <w:jc w:val="both"/>
        <w:rPr>
          <w:sz w:val="20"/>
        </w:rPr>
      </w:pPr>
      <w:r w:rsidRPr="007A7661">
        <w:rPr>
          <w:sz w:val="20"/>
        </w:rPr>
        <w:t xml:space="preserve"> Informacje i dane na temat obszaru, skali i prawdopodobieństwa wystąpienia potencjalnych skutków</w:t>
      </w:r>
      <w:r w:rsidR="007A7661" w:rsidRPr="007A7661">
        <w:rPr>
          <w:sz w:val="20"/>
        </w:rPr>
        <w:t xml:space="preserve"> </w:t>
      </w:r>
      <w:r w:rsidRPr="007A7661">
        <w:rPr>
          <w:sz w:val="20"/>
        </w:rPr>
        <w:t>poważnych awarii przemysłowych wykraczających poza teren inwestycji, z uwzględnieniem wartości</w:t>
      </w:r>
      <w:r w:rsidR="007A7661" w:rsidRPr="007A7661">
        <w:rPr>
          <w:sz w:val="20"/>
        </w:rPr>
        <w:t xml:space="preserve"> </w:t>
      </w:r>
      <w:r w:rsidRPr="007A7661">
        <w:rPr>
          <w:sz w:val="20"/>
        </w:rPr>
        <w:t>parametrów granicznych oddziaływania potencjalnych skutków tych awarii w zakresie palności, wybuchowości</w:t>
      </w:r>
      <w:r w:rsidR="007A7661" w:rsidRPr="007A7661">
        <w:rPr>
          <w:sz w:val="20"/>
        </w:rPr>
        <w:t xml:space="preserve"> </w:t>
      </w:r>
      <w:r w:rsidRPr="007A7661">
        <w:rPr>
          <w:sz w:val="20"/>
        </w:rPr>
        <w:t>i toksyczności substancji niebezpiecznych</w:t>
      </w:r>
      <w:r w:rsidRPr="007A7661">
        <w:rPr>
          <w:sz w:val="20"/>
          <w:vertAlign w:val="superscript"/>
        </w:rPr>
        <w:t>14)</w:t>
      </w:r>
      <w:r w:rsidRPr="007A7661">
        <w:rPr>
          <w:sz w:val="20"/>
        </w:rPr>
        <w:t>:</w:t>
      </w:r>
    </w:p>
    <w:p w:rsidR="008D621A" w:rsidRPr="008D621A" w:rsidRDefault="008D621A" w:rsidP="007A7661">
      <w:pPr>
        <w:pStyle w:val="Akapitzlist"/>
        <w:tabs>
          <w:tab w:val="left" w:pos="1276"/>
        </w:tabs>
        <w:spacing w:before="41"/>
        <w:ind w:left="993"/>
        <w:jc w:val="both"/>
        <w:rPr>
          <w:sz w:val="20"/>
        </w:rPr>
      </w:pPr>
      <w:r w:rsidRPr="008D621A">
        <w:rPr>
          <w:sz w:val="20"/>
        </w:rPr>
        <w:t>…………………………………………………………………………………………………………………………</w:t>
      </w:r>
    </w:p>
    <w:p w:rsidR="008D621A" w:rsidRPr="008D621A" w:rsidRDefault="008D621A" w:rsidP="007A7661">
      <w:pPr>
        <w:pStyle w:val="Akapitzlist"/>
        <w:tabs>
          <w:tab w:val="left" w:pos="1276"/>
        </w:tabs>
        <w:spacing w:before="41"/>
        <w:ind w:left="993"/>
        <w:jc w:val="both"/>
        <w:rPr>
          <w:sz w:val="20"/>
        </w:rPr>
      </w:pPr>
      <w:r w:rsidRPr="008D621A">
        <w:rPr>
          <w:sz w:val="20"/>
        </w:rPr>
        <w:t>…………………………………………………………………………………………………………………………</w:t>
      </w:r>
    </w:p>
    <w:p w:rsidR="008D621A" w:rsidRPr="008D621A" w:rsidRDefault="008D621A" w:rsidP="007A7661">
      <w:pPr>
        <w:pStyle w:val="Akapitzlist"/>
        <w:tabs>
          <w:tab w:val="left" w:pos="1276"/>
        </w:tabs>
        <w:spacing w:before="41"/>
        <w:ind w:left="993"/>
        <w:jc w:val="both"/>
        <w:rPr>
          <w:sz w:val="20"/>
        </w:rPr>
      </w:pPr>
      <w:r w:rsidRPr="008D621A">
        <w:rPr>
          <w:sz w:val="20"/>
        </w:rPr>
        <w:t>…………………………………………………………………………………………………………………………</w:t>
      </w:r>
    </w:p>
    <w:p w:rsidR="008D621A" w:rsidRPr="008D621A" w:rsidRDefault="008D621A" w:rsidP="007A7661">
      <w:pPr>
        <w:pStyle w:val="Akapitzlist"/>
        <w:tabs>
          <w:tab w:val="left" w:pos="592"/>
        </w:tabs>
        <w:spacing w:before="41"/>
        <w:ind w:left="591"/>
        <w:jc w:val="both"/>
        <w:rPr>
          <w:sz w:val="20"/>
        </w:rPr>
      </w:pPr>
      <w:r w:rsidRPr="008D621A">
        <w:rPr>
          <w:sz w:val="20"/>
        </w:rPr>
        <w:t>E.5. Dodatkowe informacje:</w:t>
      </w:r>
    </w:p>
    <w:p w:rsidR="008D621A" w:rsidRPr="008D621A" w:rsidRDefault="008D621A" w:rsidP="007A7661">
      <w:pPr>
        <w:pStyle w:val="Akapitzlist"/>
        <w:tabs>
          <w:tab w:val="left" w:pos="1276"/>
        </w:tabs>
        <w:spacing w:before="41"/>
        <w:ind w:left="993"/>
        <w:jc w:val="both"/>
        <w:rPr>
          <w:sz w:val="20"/>
        </w:rPr>
      </w:pPr>
      <w:r w:rsidRPr="008D621A">
        <w:rPr>
          <w:sz w:val="20"/>
        </w:rPr>
        <w:t>…………………………………………………………………………………………………………………………</w:t>
      </w:r>
    </w:p>
    <w:p w:rsidR="008D621A" w:rsidRDefault="008D621A" w:rsidP="007A7661">
      <w:pPr>
        <w:pStyle w:val="Akapitzlist"/>
        <w:tabs>
          <w:tab w:val="left" w:pos="1276"/>
        </w:tabs>
        <w:spacing w:before="41"/>
        <w:ind w:left="993"/>
        <w:jc w:val="both"/>
        <w:rPr>
          <w:sz w:val="20"/>
        </w:rPr>
      </w:pPr>
      <w:r w:rsidRPr="008D621A">
        <w:rPr>
          <w:sz w:val="20"/>
        </w:rPr>
        <w:t>…………………………………………………………………………………………………………………………</w:t>
      </w:r>
    </w:p>
    <w:p w:rsidR="008D621A" w:rsidRDefault="008D621A">
      <w:pPr>
        <w:rPr>
          <w:b/>
          <w:bCs/>
          <w:color w:val="000000"/>
          <w:sz w:val="24"/>
          <w:szCs w:val="24"/>
          <w:shd w:val="clear" w:color="auto" w:fill="D9D9D9"/>
        </w:rPr>
      </w:pPr>
      <w:r>
        <w:rPr>
          <w:color w:val="000000"/>
          <w:shd w:val="clear" w:color="auto" w:fill="D9D9D9"/>
        </w:rPr>
        <w:br w:type="page"/>
      </w:r>
    </w:p>
    <w:p w:rsidR="008D621A" w:rsidRDefault="008D621A">
      <w:pPr>
        <w:pStyle w:val="Nagwek1"/>
        <w:tabs>
          <w:tab w:val="left" w:pos="9889"/>
        </w:tabs>
        <w:spacing w:before="78"/>
        <w:ind w:left="167"/>
        <w:jc w:val="both"/>
        <w:rPr>
          <w:color w:val="000000"/>
          <w:shd w:val="clear" w:color="auto" w:fill="D9D9D9"/>
        </w:rPr>
      </w:pPr>
    </w:p>
    <w:p w:rsidR="00C507CD" w:rsidRDefault="00C06A47">
      <w:pPr>
        <w:pStyle w:val="Nagwek1"/>
        <w:tabs>
          <w:tab w:val="left" w:pos="9889"/>
        </w:tabs>
        <w:spacing w:before="78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:rsidR="00C507CD" w:rsidRDefault="00C06A47" w:rsidP="008D621A">
      <w:pPr>
        <w:pStyle w:val="Akapitzlist"/>
        <w:numPr>
          <w:ilvl w:val="2"/>
          <w:numId w:val="13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</w:rPr>
      </w:pPr>
      <w:r>
        <w:rPr>
          <w:position w:val="1"/>
          <w:sz w:val="20"/>
        </w:rPr>
        <w:t>Wyrażam zgodę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Nie wyrażam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zgody</w:t>
      </w:r>
    </w:p>
    <w:p w:rsidR="001D1B48" w:rsidRDefault="00C06A47">
      <w:pPr>
        <w:pStyle w:val="Tekstpodstawowy"/>
        <w:spacing w:before="100"/>
        <w:ind w:left="167" w:right="167"/>
        <w:jc w:val="both"/>
      </w:pPr>
      <w:r>
        <w:t>na</w:t>
      </w:r>
      <w:r>
        <w:rPr>
          <w:spacing w:val="44"/>
        </w:rPr>
        <w:t xml:space="preserve"> </w:t>
      </w:r>
      <w:r>
        <w:t>doręczanie</w:t>
      </w:r>
      <w:r>
        <w:rPr>
          <w:spacing w:val="98"/>
        </w:rPr>
        <w:t xml:space="preserve"> </w:t>
      </w:r>
      <w:r>
        <w:t>korespondencji</w:t>
      </w:r>
      <w:r>
        <w:rPr>
          <w:spacing w:val="101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niniejszej</w:t>
      </w:r>
      <w:r>
        <w:rPr>
          <w:spacing w:val="100"/>
        </w:rPr>
        <w:t xml:space="preserve"> </w:t>
      </w:r>
      <w:r>
        <w:t>sprawie</w:t>
      </w:r>
      <w:r>
        <w:rPr>
          <w:spacing w:val="101"/>
        </w:rPr>
        <w:t xml:space="preserve"> </w:t>
      </w:r>
      <w:r>
        <w:t>za</w:t>
      </w:r>
      <w:r>
        <w:rPr>
          <w:spacing w:val="98"/>
        </w:rPr>
        <w:t xml:space="preserve"> </w:t>
      </w:r>
      <w:r>
        <w:t>pomocą</w:t>
      </w:r>
      <w:r>
        <w:rPr>
          <w:spacing w:val="99"/>
        </w:rPr>
        <w:t xml:space="preserve"> </w:t>
      </w:r>
      <w:r>
        <w:t>środków</w:t>
      </w:r>
      <w:r>
        <w:rPr>
          <w:spacing w:val="108"/>
        </w:rPr>
        <w:t xml:space="preserve"> </w:t>
      </w:r>
      <w:r>
        <w:t>komunikacji</w:t>
      </w:r>
      <w:r>
        <w:rPr>
          <w:spacing w:val="98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26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pkt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lipca</w:t>
      </w:r>
      <w:r>
        <w:rPr>
          <w:spacing w:val="30"/>
        </w:rPr>
        <w:t xml:space="preserve"> </w:t>
      </w:r>
      <w:r>
        <w:t>2002</w:t>
      </w:r>
      <w:r>
        <w:rPr>
          <w:spacing w:val="27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świadczeniu</w:t>
      </w:r>
      <w:r>
        <w:rPr>
          <w:spacing w:val="26"/>
        </w:rPr>
        <w:t xml:space="preserve"> </w:t>
      </w:r>
      <w:r>
        <w:t>usług</w:t>
      </w:r>
      <w:r>
        <w:rPr>
          <w:spacing w:val="29"/>
        </w:rPr>
        <w:t xml:space="preserve"> </w:t>
      </w:r>
      <w:r>
        <w:t>drogą</w:t>
      </w:r>
      <w:r>
        <w:rPr>
          <w:spacing w:val="27"/>
        </w:rPr>
        <w:t xml:space="preserve"> </w:t>
      </w:r>
      <w:r>
        <w:t>elektroniczną</w:t>
      </w:r>
      <w:r>
        <w:rPr>
          <w:spacing w:val="37"/>
        </w:rPr>
        <w:t xml:space="preserve"> </w:t>
      </w:r>
      <w:r>
        <w:t>(Dz.U.</w:t>
      </w:r>
      <w:r w:rsidR="001D1B48">
        <w:t> </w:t>
      </w:r>
      <w:r>
        <w:t>z</w:t>
      </w:r>
      <w:r w:rsidR="001D1B48">
        <w:t> 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:rsidR="001D1B48" w:rsidRDefault="001D1B48">
      <w:pPr>
        <w:rPr>
          <w:sz w:val="20"/>
          <w:szCs w:val="20"/>
        </w:rPr>
      </w:pPr>
    </w:p>
    <w:p w:rsidR="00C507CD" w:rsidRDefault="00C06A47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:rsidR="00C507CD" w:rsidRDefault="00C507CD">
      <w:pPr>
        <w:pStyle w:val="Tekstpodstawowy"/>
        <w:spacing w:before="7" w:after="1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C507CD">
        <w:trPr>
          <w:trHeight w:val="232"/>
        </w:trPr>
        <w:tc>
          <w:tcPr>
            <w:tcW w:w="2736" w:type="dxa"/>
          </w:tcPr>
          <w:p w:rsidR="00C507CD" w:rsidRDefault="00C06A47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</w:p>
        </w:tc>
        <w:tc>
          <w:tcPr>
            <w:tcW w:w="1662" w:type="dxa"/>
          </w:tcPr>
          <w:p w:rsidR="00C507CD" w:rsidRDefault="00C06A47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:rsidR="00C507CD" w:rsidRDefault="00C06A47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:rsidR="00C507CD" w:rsidRDefault="00C06A47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:rsidR="00C507CD" w:rsidRDefault="00C06A47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C507CD">
        <w:trPr>
          <w:trHeight w:val="274"/>
        </w:trPr>
        <w:tc>
          <w:tcPr>
            <w:tcW w:w="2736" w:type="dxa"/>
          </w:tcPr>
          <w:p w:rsidR="00C507CD" w:rsidRDefault="00C06A47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egzemplarzy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</w:p>
        </w:tc>
        <w:tc>
          <w:tcPr>
            <w:tcW w:w="1662" w:type="dxa"/>
          </w:tcPr>
          <w:p w:rsidR="00C507CD" w:rsidRDefault="00C06A47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:rsidR="00C507CD" w:rsidRDefault="00C06A47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:rsidR="00C507CD" w:rsidRDefault="00C06A47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:rsidR="00C507CD" w:rsidRDefault="00C06A47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:rsidR="00C507CD" w:rsidRDefault="00C06A47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reprezentowania wnioskodawcy</w:t>
      </w:r>
      <w:r>
        <w:rPr>
          <w:spacing w:val="-3"/>
          <w:sz w:val="16"/>
        </w:rPr>
        <w:t xml:space="preserve"> </w:t>
      </w:r>
      <w:r>
        <w:rPr>
          <w:sz w:val="16"/>
        </w:rPr>
        <w:t>(opłacone</w:t>
      </w:r>
      <w:r>
        <w:rPr>
          <w:spacing w:val="-4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ustawą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z w:val="16"/>
        </w:rPr>
        <w:t>listopada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</w:p>
    <w:p w:rsidR="00C507CD" w:rsidRDefault="00C06A47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2021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poz.</w:t>
      </w:r>
      <w:r>
        <w:rPr>
          <w:spacing w:val="-2"/>
          <w:sz w:val="16"/>
        </w:rPr>
        <w:t xml:space="preserve"> </w:t>
      </w:r>
      <w:r>
        <w:rPr>
          <w:sz w:val="16"/>
        </w:rPr>
        <w:t>1923))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2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pełnomocnika.</w:t>
      </w:r>
    </w:p>
    <w:p w:rsidR="00C507CD" w:rsidRDefault="00C06A47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1"/>
          <w:sz w:val="16"/>
        </w:rPr>
        <w:t xml:space="preserve">Potwierdzenie uiszczenia opłaty skarbowej – jeżeli obowiązek uiszczenia </w:t>
      </w:r>
      <w:r>
        <w:rPr>
          <w:sz w:val="16"/>
        </w:rPr>
        <w:t>takiej opłaty wynika z ustawy z dnia 16 listopada 2006 r.</w:t>
      </w:r>
      <w:r>
        <w:rPr>
          <w:spacing w:val="-42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:rsidR="00C507CD" w:rsidRDefault="00C06A47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postaci:</w:t>
      </w:r>
    </w:p>
    <w:p w:rsidR="00C507CD" w:rsidRDefault="00C06A47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sz w:val="16"/>
        </w:rPr>
        <w:t>elektronicznej,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obowiązującym</w:t>
      </w:r>
      <w:r>
        <w:rPr>
          <w:spacing w:val="-3"/>
          <w:sz w:val="16"/>
        </w:rPr>
        <w:t xml:space="preserve"> </w:t>
      </w:r>
      <w:r>
        <w:rPr>
          <w:sz w:val="16"/>
        </w:rPr>
        <w:t>państwowym</w:t>
      </w:r>
      <w:r>
        <w:rPr>
          <w:spacing w:val="-3"/>
          <w:sz w:val="16"/>
        </w:rPr>
        <w:t xml:space="preserve"> </w:t>
      </w:r>
      <w:r>
        <w:rPr>
          <w:sz w:val="16"/>
        </w:rPr>
        <w:t>układzie</w:t>
      </w:r>
      <w:r>
        <w:rPr>
          <w:spacing w:val="-6"/>
          <w:sz w:val="16"/>
        </w:rPr>
        <w:t xml:space="preserve"> </w:t>
      </w:r>
      <w:r>
        <w:rPr>
          <w:sz w:val="16"/>
        </w:rPr>
        <w:t>odniesień</w:t>
      </w:r>
      <w:r>
        <w:rPr>
          <w:spacing w:val="-5"/>
          <w:sz w:val="16"/>
        </w:rPr>
        <w:t xml:space="preserve"> </w:t>
      </w:r>
      <w:r>
        <w:rPr>
          <w:sz w:val="16"/>
        </w:rPr>
        <w:t>przestrzennych</w:t>
      </w:r>
      <w:r>
        <w:rPr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:rsidR="00C507CD" w:rsidRDefault="00C06A47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ewidencyjnych,</w:t>
      </w:r>
      <w:r>
        <w:rPr>
          <w:spacing w:val="-42"/>
          <w:sz w:val="16"/>
        </w:rPr>
        <w:t xml:space="preserve"> </w:t>
      </w:r>
      <w:r>
        <w:rPr>
          <w:sz w:val="16"/>
        </w:rPr>
        <w:t>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:rsidR="00C507CD" w:rsidRDefault="00C06A47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5"/>
          <w:sz w:val="16"/>
        </w:rPr>
        <w:t xml:space="preserve"> </w:t>
      </w:r>
      <w:r>
        <w:rPr>
          <w:sz w:val="16"/>
        </w:rPr>
        <w:t>sposobu</w:t>
      </w:r>
      <w:r>
        <w:rPr>
          <w:spacing w:val="5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</w:t>
      </w:r>
      <w:r>
        <w:rPr>
          <w:spacing w:val="5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6"/>
          <w:sz w:val="16"/>
        </w:rPr>
        <w:t xml:space="preserve"> </w:t>
      </w:r>
      <w:r>
        <w:rPr>
          <w:sz w:val="16"/>
        </w:rPr>
        <w:t>zabudowy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  <w:r w:rsidR="00566932">
        <w:rPr>
          <w:sz w:val="16"/>
        </w:rPr>
        <w:t xml:space="preserve"> </w:t>
      </w:r>
    </w:p>
    <w:p w:rsidR="00C507CD" w:rsidRDefault="00C06A47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48"/>
          <w:sz w:val="16"/>
        </w:rPr>
        <w:t xml:space="preserve"> </w:t>
      </w:r>
      <w:r>
        <w:rPr>
          <w:sz w:val="16"/>
        </w:rPr>
        <w:t>gabarytów</w:t>
      </w:r>
      <w:r>
        <w:rPr>
          <w:spacing w:val="45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7"/>
          <w:sz w:val="16"/>
        </w:rPr>
        <w:t xml:space="preserve"> </w:t>
      </w:r>
      <w:r>
        <w:rPr>
          <w:sz w:val="16"/>
        </w:rPr>
        <w:t>obiektów</w:t>
      </w:r>
      <w:r>
        <w:rPr>
          <w:spacing w:val="45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7"/>
          <w:sz w:val="16"/>
        </w:rPr>
        <w:t xml:space="preserve"> </w:t>
      </w:r>
      <w:r>
        <w:rPr>
          <w:sz w:val="16"/>
        </w:rPr>
        <w:t>oraz</w:t>
      </w:r>
      <w:r>
        <w:rPr>
          <w:spacing w:val="53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8"/>
          <w:sz w:val="16"/>
        </w:rPr>
        <w:t xml:space="preserve"> </w:t>
      </w:r>
      <w:r>
        <w:rPr>
          <w:sz w:val="16"/>
        </w:rPr>
        <w:t>terenu</w:t>
      </w:r>
      <w:r>
        <w:rPr>
          <w:spacing w:val="48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8"/>
          <w:sz w:val="16"/>
        </w:rPr>
        <w:t xml:space="preserve"> </w:t>
      </w:r>
      <w:r>
        <w:rPr>
          <w:sz w:val="16"/>
        </w:rPr>
        <w:t>przekształceniu,</w:t>
      </w:r>
    </w:p>
    <w:p w:rsidR="00C507CD" w:rsidRDefault="00C06A47">
      <w:pPr>
        <w:spacing w:before="1"/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:rsidR="00C507CD" w:rsidRDefault="00C06A47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Kopia</w:t>
      </w:r>
      <w:r>
        <w:rPr>
          <w:spacing w:val="30"/>
          <w:sz w:val="16"/>
        </w:rPr>
        <w:t xml:space="preserve"> </w:t>
      </w:r>
      <w:r>
        <w:rPr>
          <w:sz w:val="16"/>
        </w:rPr>
        <w:t>decyzji</w:t>
      </w:r>
      <w:r>
        <w:rPr>
          <w:spacing w:val="75"/>
          <w:sz w:val="16"/>
        </w:rPr>
        <w:t xml:space="preserve"> </w:t>
      </w:r>
      <w:r>
        <w:rPr>
          <w:sz w:val="16"/>
        </w:rPr>
        <w:t>o</w:t>
      </w:r>
      <w:r>
        <w:rPr>
          <w:spacing w:val="74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74"/>
          <w:sz w:val="16"/>
        </w:rPr>
        <w:t xml:space="preserve"> </w:t>
      </w:r>
      <w:r>
        <w:rPr>
          <w:sz w:val="16"/>
        </w:rPr>
        <w:t>uwarunkowaniach</w:t>
      </w:r>
      <w:r>
        <w:rPr>
          <w:spacing w:val="74"/>
          <w:sz w:val="16"/>
        </w:rPr>
        <w:t xml:space="preserve"> </w:t>
      </w:r>
      <w:r>
        <w:rPr>
          <w:sz w:val="16"/>
        </w:rPr>
        <w:t>zgody</w:t>
      </w:r>
      <w:r>
        <w:rPr>
          <w:spacing w:val="74"/>
          <w:sz w:val="16"/>
        </w:rPr>
        <w:t xml:space="preserve"> </w:t>
      </w:r>
      <w:r>
        <w:rPr>
          <w:sz w:val="16"/>
        </w:rPr>
        <w:t>na</w:t>
      </w:r>
      <w:r>
        <w:rPr>
          <w:spacing w:val="76"/>
          <w:sz w:val="16"/>
        </w:rPr>
        <w:t xml:space="preserve"> </w:t>
      </w:r>
      <w:r>
        <w:rPr>
          <w:sz w:val="16"/>
        </w:rPr>
        <w:t>realizację</w:t>
      </w:r>
      <w:r>
        <w:rPr>
          <w:spacing w:val="75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74"/>
          <w:sz w:val="16"/>
        </w:rPr>
        <w:t xml:space="preserve"> </w:t>
      </w:r>
      <w:r>
        <w:rPr>
          <w:sz w:val="16"/>
        </w:rPr>
        <w:t>dla</w:t>
      </w:r>
      <w:r>
        <w:rPr>
          <w:spacing w:val="82"/>
          <w:sz w:val="16"/>
        </w:rPr>
        <w:t xml:space="preserve"> </w:t>
      </w:r>
      <w:r>
        <w:rPr>
          <w:sz w:val="16"/>
        </w:rPr>
        <w:t>inwestycji</w:t>
      </w:r>
      <w:r>
        <w:rPr>
          <w:spacing w:val="75"/>
          <w:sz w:val="16"/>
        </w:rPr>
        <w:t xml:space="preserve"> </w:t>
      </w:r>
      <w:r>
        <w:rPr>
          <w:sz w:val="16"/>
        </w:rPr>
        <w:t>wymienionych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rozporządzeniu</w:t>
      </w:r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r>
        <w:rPr>
          <w:sz w:val="16"/>
        </w:rPr>
        <w:t>Ministrów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r>
        <w:rPr>
          <w:sz w:val="16"/>
        </w:rPr>
        <w:t>września</w:t>
      </w:r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sprawie</w:t>
      </w:r>
      <w:r>
        <w:rPr>
          <w:spacing w:val="21"/>
          <w:sz w:val="16"/>
        </w:rPr>
        <w:t xml:space="preserve"> </w:t>
      </w:r>
      <w:r>
        <w:rPr>
          <w:sz w:val="16"/>
        </w:rPr>
        <w:t>przedsięwzięć</w:t>
      </w:r>
      <w:r>
        <w:rPr>
          <w:spacing w:val="23"/>
          <w:sz w:val="16"/>
        </w:rPr>
        <w:t xml:space="preserve"> </w:t>
      </w:r>
      <w:r>
        <w:rPr>
          <w:sz w:val="16"/>
        </w:rPr>
        <w:t>mogących</w:t>
      </w:r>
      <w:r>
        <w:rPr>
          <w:spacing w:val="18"/>
          <w:sz w:val="16"/>
        </w:rPr>
        <w:t xml:space="preserve"> </w:t>
      </w:r>
      <w:r>
        <w:rPr>
          <w:sz w:val="16"/>
        </w:rPr>
        <w:t>znacząco</w:t>
      </w:r>
      <w:r>
        <w:rPr>
          <w:spacing w:val="21"/>
          <w:sz w:val="16"/>
        </w:rPr>
        <w:t xml:space="preserve"> </w:t>
      </w:r>
      <w:r>
        <w:rPr>
          <w:sz w:val="16"/>
        </w:rPr>
        <w:t>oddziaływać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</w:p>
    <w:p w:rsidR="00C507CD" w:rsidRDefault="00C06A47">
      <w:pPr>
        <w:spacing w:before="10"/>
        <w:ind w:left="690"/>
        <w:rPr>
          <w:sz w:val="16"/>
        </w:rPr>
      </w:pPr>
      <w:r>
        <w:rPr>
          <w:sz w:val="16"/>
        </w:rPr>
        <w:t>środowisko</w:t>
      </w:r>
      <w:r>
        <w:rPr>
          <w:spacing w:val="-3"/>
          <w:sz w:val="16"/>
        </w:rPr>
        <w:t xml:space="preserve"> </w:t>
      </w:r>
      <w:r>
        <w:rPr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z w:val="16"/>
        </w:rPr>
        <w:t>U. poz.</w:t>
      </w:r>
      <w:r>
        <w:rPr>
          <w:spacing w:val="-3"/>
          <w:sz w:val="16"/>
        </w:rPr>
        <w:t xml:space="preserve"> </w:t>
      </w:r>
      <w:r>
        <w:rPr>
          <w:sz w:val="16"/>
        </w:rPr>
        <w:t>1839).</w:t>
      </w:r>
    </w:p>
    <w:p w:rsidR="00C507CD" w:rsidRDefault="00C06A47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36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7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7"/>
          <w:sz w:val="16"/>
        </w:rPr>
        <w:t xml:space="preserve"> </w:t>
      </w:r>
      <w:r>
        <w:rPr>
          <w:sz w:val="16"/>
        </w:rPr>
        <w:t>dostępu</w:t>
      </w:r>
      <w:r>
        <w:rPr>
          <w:spacing w:val="37"/>
          <w:sz w:val="16"/>
        </w:rPr>
        <w:t xml:space="preserve"> </w:t>
      </w:r>
      <w:r>
        <w:rPr>
          <w:sz w:val="16"/>
        </w:rPr>
        <w:t>inwestycji</w:t>
      </w:r>
      <w:r>
        <w:rPr>
          <w:spacing w:val="36"/>
          <w:sz w:val="16"/>
        </w:rPr>
        <w:t xml:space="preserve"> </w:t>
      </w:r>
      <w:r>
        <w:rPr>
          <w:sz w:val="16"/>
        </w:rPr>
        <w:t>do</w:t>
      </w:r>
      <w:r>
        <w:rPr>
          <w:spacing w:val="41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6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8"/>
          <w:sz w:val="16"/>
        </w:rPr>
        <w:t xml:space="preserve"> </w:t>
      </w:r>
      <w:r>
        <w:rPr>
          <w:sz w:val="16"/>
        </w:rPr>
        <w:t>w</w:t>
      </w:r>
      <w:r>
        <w:rPr>
          <w:spacing w:val="34"/>
          <w:sz w:val="16"/>
        </w:rPr>
        <w:t xml:space="preserve"> </w:t>
      </w:r>
      <w:r>
        <w:rPr>
          <w:sz w:val="16"/>
        </w:rPr>
        <w:t>tym</w:t>
      </w:r>
      <w:r>
        <w:rPr>
          <w:spacing w:val="35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zakresie</w:t>
      </w:r>
      <w:r>
        <w:rPr>
          <w:spacing w:val="36"/>
          <w:sz w:val="16"/>
        </w:rPr>
        <w:t xml:space="preserve"> </w:t>
      </w:r>
      <w:r>
        <w:rPr>
          <w:sz w:val="16"/>
        </w:rPr>
        <w:t>dostaw</w:t>
      </w:r>
      <w:r>
        <w:rPr>
          <w:spacing w:val="35"/>
          <w:sz w:val="16"/>
        </w:rPr>
        <w:t xml:space="preserve"> </w:t>
      </w:r>
      <w:r>
        <w:rPr>
          <w:sz w:val="16"/>
        </w:rPr>
        <w:t>energii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3"/>
          <w:sz w:val="16"/>
        </w:rPr>
        <w:t xml:space="preserve"> </w:t>
      </w:r>
      <w:r>
        <w:rPr>
          <w:sz w:val="16"/>
        </w:rPr>
        <w:t>dostaw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ścieków</w:t>
      </w:r>
      <w:r>
        <w:rPr>
          <w:spacing w:val="-4"/>
          <w:sz w:val="16"/>
        </w:rPr>
        <w:t xml:space="preserve"> </w:t>
      </w:r>
      <w:r>
        <w:rPr>
          <w:sz w:val="16"/>
        </w:rPr>
        <w:t>socjalno-bytowych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-3"/>
          <w:sz w:val="16"/>
        </w:rPr>
        <w:t xml:space="preserve"> </w:t>
      </w:r>
      <w:r>
        <w:rPr>
          <w:sz w:val="16"/>
        </w:rPr>
        <w:t>uzbrojenie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-4"/>
          <w:sz w:val="16"/>
        </w:rPr>
        <w:t xml:space="preserve"> </w:t>
      </w:r>
      <w:r>
        <w:rPr>
          <w:sz w:val="16"/>
        </w:rPr>
        <w:t>dla</w:t>
      </w:r>
    </w:p>
    <w:p w:rsidR="00C507CD" w:rsidRDefault="00C06A47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:rsidR="00566932" w:rsidRDefault="00566932">
      <w:pPr>
        <w:spacing w:before="10"/>
        <w:ind w:left="690"/>
        <w:rPr>
          <w:sz w:val="16"/>
        </w:rPr>
      </w:pPr>
    </w:p>
    <w:p w:rsidR="00566932" w:rsidRPr="00566932" w:rsidRDefault="00566932" w:rsidP="00566932">
      <w:pPr>
        <w:numPr>
          <w:ilvl w:val="0"/>
          <w:numId w:val="15"/>
        </w:numPr>
        <w:tabs>
          <w:tab w:val="clear" w:pos="720"/>
        </w:tabs>
        <w:spacing w:before="10"/>
        <w:ind w:left="993" w:right="309"/>
        <w:jc w:val="both"/>
        <w:rPr>
          <w:sz w:val="16"/>
          <w:u w:val="single"/>
          <w:lang w:val="pl-PL"/>
        </w:rPr>
      </w:pPr>
      <w:r w:rsidRPr="00566932">
        <w:rPr>
          <w:iCs/>
          <w:sz w:val="16"/>
          <w:lang w:val="pl-PL"/>
        </w:rPr>
        <w:t>zapewnienie/lub umowa dostawy energii elektrycznej – do uzyskania w Rejonie Energetycznym w Sanoku, ul. Lipińskiego 15,</w:t>
      </w:r>
    </w:p>
    <w:p w:rsidR="00566932" w:rsidRPr="00566932" w:rsidRDefault="00566932" w:rsidP="00566932">
      <w:pPr>
        <w:numPr>
          <w:ilvl w:val="0"/>
          <w:numId w:val="15"/>
        </w:numPr>
        <w:tabs>
          <w:tab w:val="clear" w:pos="720"/>
        </w:tabs>
        <w:spacing w:before="10"/>
        <w:ind w:left="993" w:right="309"/>
        <w:jc w:val="both"/>
        <w:rPr>
          <w:sz w:val="16"/>
          <w:u w:val="single"/>
          <w:lang w:val="pl-PL"/>
        </w:rPr>
      </w:pPr>
      <w:r w:rsidRPr="00566932">
        <w:rPr>
          <w:iCs/>
          <w:sz w:val="16"/>
          <w:lang w:val="pl-PL"/>
        </w:rPr>
        <w:t>zapewnienie/lub umowa odbioru ścieków – do uzyskania w Leskim Przedsiębiorstwie Komun</w:t>
      </w:r>
      <w:r>
        <w:rPr>
          <w:iCs/>
          <w:sz w:val="16"/>
          <w:lang w:val="pl-PL"/>
        </w:rPr>
        <w:t>alnym Sp. z o.o. w Lesku, ul. Przemysłowa 11</w:t>
      </w:r>
      <w:r w:rsidRPr="00566932">
        <w:rPr>
          <w:iCs/>
          <w:sz w:val="16"/>
          <w:lang w:val="pl-PL"/>
        </w:rPr>
        <w:t>,</w:t>
      </w:r>
    </w:p>
    <w:p w:rsidR="00566932" w:rsidRPr="00566932" w:rsidRDefault="00566932" w:rsidP="00566932">
      <w:pPr>
        <w:numPr>
          <w:ilvl w:val="0"/>
          <w:numId w:val="15"/>
        </w:numPr>
        <w:tabs>
          <w:tab w:val="clear" w:pos="720"/>
        </w:tabs>
        <w:spacing w:before="10"/>
        <w:ind w:left="993" w:right="309"/>
        <w:jc w:val="both"/>
        <w:rPr>
          <w:sz w:val="16"/>
          <w:u w:val="single"/>
          <w:lang w:val="pl-PL"/>
        </w:rPr>
      </w:pPr>
      <w:r w:rsidRPr="00566932">
        <w:rPr>
          <w:sz w:val="16"/>
          <w:lang w:val="pl-PL"/>
        </w:rPr>
        <w:t xml:space="preserve">zapewnienie/lub umowa </w:t>
      </w:r>
      <w:r w:rsidRPr="00566932">
        <w:rPr>
          <w:iCs/>
          <w:sz w:val="16"/>
          <w:lang w:val="pl-PL"/>
        </w:rPr>
        <w:t>przyłączenia do sieci wodociągowej, kanalizacji sanitarnej i deszczowej – w przypadku sieci komunalnej do uzyskania w Leskim Przedsiębiorstwie Komunalnym Sp. z o.o. przy Pl. Pułaskiego w Lesku, w przypadku wiejskiej sieci wodociągowej  zgoda Sołtysa,</w:t>
      </w:r>
    </w:p>
    <w:p w:rsidR="00566932" w:rsidRPr="00566932" w:rsidRDefault="00566932" w:rsidP="00566932">
      <w:pPr>
        <w:numPr>
          <w:ilvl w:val="0"/>
          <w:numId w:val="15"/>
        </w:numPr>
        <w:tabs>
          <w:tab w:val="clear" w:pos="720"/>
        </w:tabs>
        <w:spacing w:before="10"/>
        <w:ind w:left="993" w:right="309"/>
        <w:jc w:val="both"/>
        <w:rPr>
          <w:sz w:val="16"/>
          <w:u w:val="single"/>
          <w:lang w:val="pl-PL"/>
        </w:rPr>
      </w:pPr>
      <w:r w:rsidRPr="00566932">
        <w:rPr>
          <w:sz w:val="16"/>
          <w:lang w:val="pl-PL"/>
        </w:rPr>
        <w:t xml:space="preserve">zapewnienie/lub umowa </w:t>
      </w:r>
      <w:r w:rsidRPr="00566932">
        <w:rPr>
          <w:iCs/>
          <w:sz w:val="16"/>
          <w:lang w:val="pl-PL"/>
        </w:rPr>
        <w:t>przyłączenia do sieci gazowej – do uzyskania w Rejonie Dystrybucji Gazu Sanok, Zabłotce 54, 38</w:t>
      </w:r>
      <w:r>
        <w:rPr>
          <w:iCs/>
          <w:sz w:val="16"/>
          <w:lang w:val="pl-PL"/>
        </w:rPr>
        <w:noBreakHyphen/>
      </w:r>
      <w:r w:rsidRPr="00566932">
        <w:rPr>
          <w:iCs/>
          <w:sz w:val="16"/>
          <w:lang w:val="pl-PL"/>
        </w:rPr>
        <w:t>500 Sanok,</w:t>
      </w:r>
    </w:p>
    <w:p w:rsidR="00566932" w:rsidRDefault="00566932" w:rsidP="00566932">
      <w:pPr>
        <w:spacing w:before="10"/>
        <w:ind w:left="690"/>
        <w:jc w:val="both"/>
        <w:rPr>
          <w:sz w:val="16"/>
        </w:rPr>
      </w:pPr>
    </w:p>
    <w:p w:rsidR="00C507CD" w:rsidRDefault="00C06A47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(w</w:t>
      </w:r>
      <w:r>
        <w:rPr>
          <w:spacing w:val="-5"/>
          <w:sz w:val="16"/>
        </w:rPr>
        <w:t xml:space="preserve"> </w:t>
      </w:r>
      <w:r>
        <w:rPr>
          <w:sz w:val="16"/>
        </w:rPr>
        <w:t>tym</w:t>
      </w:r>
      <w:r>
        <w:rPr>
          <w:spacing w:val="-1"/>
          <w:sz w:val="16"/>
        </w:rPr>
        <w:t xml:space="preserve"> </w:t>
      </w:r>
      <w:r>
        <w:rPr>
          <w:sz w:val="16"/>
        </w:rPr>
        <w:t>np.</w:t>
      </w:r>
      <w:r>
        <w:rPr>
          <w:spacing w:val="-3"/>
          <w:sz w:val="16"/>
        </w:rPr>
        <w:t xml:space="preserve"> </w:t>
      </w:r>
      <w:r>
        <w:rPr>
          <w:sz w:val="16"/>
        </w:rPr>
        <w:t>licencja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8"/>
          <w:sz w:val="16"/>
        </w:rPr>
        <w:t xml:space="preserve"> </w:t>
      </w:r>
      <w:r>
        <w:rPr>
          <w:sz w:val="16"/>
        </w:rPr>
        <w:t>dokumenty,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2"/>
          <w:sz w:val="16"/>
        </w:rPr>
        <w:t xml:space="preserve"> </w:t>
      </w:r>
      <w:r>
        <w:rPr>
          <w:sz w:val="16"/>
        </w:rPr>
        <w:t>pozwolą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ocenę</w:t>
      </w:r>
      <w:r>
        <w:rPr>
          <w:spacing w:val="-4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2"/>
          <w:sz w:val="16"/>
        </w:rPr>
        <w:t xml:space="preserve"> </w:t>
      </w:r>
      <w:r>
        <w:rPr>
          <w:sz w:val="16"/>
        </w:rPr>
        <w:t>warunku</w:t>
      </w:r>
      <w:r>
        <w:rPr>
          <w:spacing w:val="2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drogi</w:t>
      </w:r>
      <w:r>
        <w:rPr>
          <w:spacing w:val="-1"/>
          <w:sz w:val="16"/>
        </w:rPr>
        <w:t xml:space="preserve"> </w:t>
      </w:r>
      <w:r>
        <w:rPr>
          <w:sz w:val="16"/>
        </w:rPr>
        <w:t>publicznej):</w:t>
      </w:r>
    </w:p>
    <w:p w:rsidR="00C507CD" w:rsidRDefault="00C06A47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:rsidR="00C507CD" w:rsidRDefault="00C507CD">
      <w:pPr>
        <w:pStyle w:val="Tekstpodstawowy"/>
        <w:spacing w:before="5"/>
        <w:rPr>
          <w:sz w:val="24"/>
        </w:rPr>
      </w:pPr>
    </w:p>
    <w:p w:rsidR="00C507CD" w:rsidRDefault="00C06A47">
      <w:pPr>
        <w:pStyle w:val="Nagwek1"/>
        <w:tabs>
          <w:tab w:val="left" w:pos="9889"/>
        </w:tabs>
        <w:spacing w:before="92"/>
        <w:ind w:left="167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:rsidR="00C507CD" w:rsidRDefault="00C06A47">
      <w:pPr>
        <w:spacing w:before="111"/>
        <w:ind w:left="167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powinien</w:t>
      </w:r>
      <w:r>
        <w:rPr>
          <w:spacing w:val="-3"/>
          <w:sz w:val="16"/>
        </w:rPr>
        <w:t xml:space="preserve"> </w:t>
      </w:r>
      <w:r>
        <w:rPr>
          <w:sz w:val="16"/>
        </w:rPr>
        <w:t>być</w:t>
      </w:r>
      <w:r>
        <w:rPr>
          <w:spacing w:val="-1"/>
          <w:sz w:val="16"/>
        </w:rPr>
        <w:t xml:space="preserve"> </w:t>
      </w:r>
      <w:r>
        <w:rPr>
          <w:sz w:val="16"/>
        </w:rPr>
        <w:t>czytelny.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6"/>
          <w:sz w:val="16"/>
        </w:rPr>
        <w:t xml:space="preserve"> </w:t>
      </w:r>
      <w:r>
        <w:rPr>
          <w:sz w:val="16"/>
        </w:rPr>
        <w:t>podpisu</w:t>
      </w:r>
      <w:r>
        <w:rPr>
          <w:spacing w:val="-6"/>
          <w:sz w:val="16"/>
        </w:rPr>
        <w:t xml:space="preserve"> </w:t>
      </w:r>
      <w:r>
        <w:rPr>
          <w:sz w:val="16"/>
        </w:rPr>
        <w:t>umieszcza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:rsidR="00C507CD" w:rsidRDefault="00C507CD">
      <w:pPr>
        <w:pStyle w:val="Tekstpodstawowy"/>
        <w:spacing w:before="10"/>
      </w:pPr>
    </w:p>
    <w:p w:rsidR="00C507CD" w:rsidRDefault="00C06A47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:rsidR="00C507CD" w:rsidRDefault="00C507CD">
      <w:pPr>
        <w:pStyle w:val="Tekstpodstawowy"/>
      </w:pPr>
    </w:p>
    <w:p w:rsidR="00386EDE" w:rsidRDefault="00386EDE">
      <w:pPr>
        <w:rPr>
          <w:sz w:val="20"/>
          <w:szCs w:val="20"/>
        </w:rPr>
      </w:pPr>
      <w:r>
        <w:br w:type="page"/>
      </w:r>
      <w:bookmarkStart w:id="0" w:name="_GoBack"/>
      <w:bookmarkEnd w:id="0"/>
    </w:p>
    <w:p w:rsidR="00C507CD" w:rsidRDefault="00C507CD">
      <w:pPr>
        <w:pStyle w:val="Tekstpodstawowy"/>
      </w:pPr>
    </w:p>
    <w:p w:rsidR="00C507CD" w:rsidRDefault="00B26DEF">
      <w:pPr>
        <w:pStyle w:val="Tekstpodstawowy"/>
        <w:spacing w:before="9"/>
        <w:rPr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9E535" id="docshape16" o:spid="_x0000_s1026" style="position:absolute;margin-left:51pt;margin-top:17.8pt;width:14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386EDE" w:rsidRPr="00386EDE" w:rsidRDefault="00386EDE" w:rsidP="00386EDE">
      <w:pPr>
        <w:autoSpaceDE/>
        <w:autoSpaceDN/>
        <w:spacing w:before="50" w:after="50"/>
        <w:rPr>
          <w:rFonts w:eastAsia="Times New Roman"/>
          <w:iCs/>
          <w:sz w:val="16"/>
          <w:szCs w:val="16"/>
          <w:lang w:val="pl-PL" w:eastAsia="pl-PL"/>
        </w:rPr>
      </w:pPr>
      <w:r w:rsidRPr="00386EDE">
        <w:rPr>
          <w:rFonts w:eastAsia="Times New Roman"/>
          <w:iCs/>
          <w:sz w:val="16"/>
          <w:szCs w:val="16"/>
          <w:lang w:val="pl-PL" w:eastAsia="pl-PL"/>
        </w:rPr>
        <w:t>Objaśnienia:</w:t>
      </w:r>
    </w:p>
    <w:p w:rsidR="00386EDE" w:rsidRPr="00386EDE" w:rsidRDefault="00386EDE" w:rsidP="00386EDE">
      <w:pPr>
        <w:autoSpaceDE/>
        <w:autoSpaceDN/>
        <w:spacing w:line="276" w:lineRule="auto"/>
        <w:jc w:val="both"/>
        <w:rPr>
          <w:rFonts w:eastAsia="Times New Roman"/>
          <w:iCs/>
          <w:sz w:val="20"/>
          <w:lang w:val="pl-PL" w:eastAsia="pl-PL"/>
        </w:rPr>
      </w:pPr>
      <w:r w:rsidRPr="00386EDE">
        <w:rPr>
          <w:rFonts w:eastAsia="Times New Roman"/>
          <w:iCs/>
          <w:sz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16"/>
          <w:vertAlign w:val="superscript"/>
          <w:lang w:val="pl-PL" w:eastAsia="pl-PL"/>
        </w:rPr>
        <w:t xml:space="preserve">) 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>Cele publiczne w rozumieniu art. 6 ustawy z dnia 21 sierpnia 1997 r. o gospodarce nieruchomościami (Dz. U. z 2023 r. poz. 344, z późn. zm.).</w:t>
      </w:r>
    </w:p>
    <w:p w:rsidR="00386EDE" w:rsidRPr="00386EDE" w:rsidRDefault="00386EDE" w:rsidP="00386EDE">
      <w:pPr>
        <w:autoSpaceDE/>
        <w:autoSpaceDN/>
        <w:spacing w:line="276" w:lineRule="auto"/>
        <w:jc w:val="both"/>
        <w:rPr>
          <w:rFonts w:eastAsia="Times New Roman"/>
          <w:iCs/>
          <w:sz w:val="16"/>
          <w:szCs w:val="16"/>
          <w:lang w:val="pl-PL" w:eastAsia="pl-PL"/>
        </w:rPr>
      </w:pP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t>)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 xml:space="preserve"> Należy podać w pkt 3 adres zamieszkania bądź siedziby składającego pismo. W przypadku wypełnienia pkt 4 należy podać adres do korespondencji składającego pismo, a w przypadku wypełnienia pkt 5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  <w:p w:rsidR="00386EDE" w:rsidRPr="00386EDE" w:rsidRDefault="00386EDE" w:rsidP="00386EDE">
      <w:pPr>
        <w:autoSpaceDE/>
        <w:autoSpaceDN/>
        <w:spacing w:line="276" w:lineRule="auto"/>
        <w:jc w:val="both"/>
        <w:rPr>
          <w:rFonts w:eastAsia="Times New Roman"/>
          <w:iCs/>
          <w:sz w:val="16"/>
          <w:szCs w:val="16"/>
          <w:lang w:val="pl-PL" w:eastAsia="pl-PL"/>
        </w:rPr>
      </w:pP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t>)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 xml:space="preserve"> Nieobowiązkowo.</w:t>
      </w:r>
    </w:p>
    <w:p w:rsidR="00386EDE" w:rsidRPr="00386EDE" w:rsidRDefault="00386EDE" w:rsidP="00386EDE">
      <w:pPr>
        <w:autoSpaceDE/>
        <w:autoSpaceDN/>
        <w:spacing w:line="276" w:lineRule="auto"/>
        <w:jc w:val="both"/>
        <w:rPr>
          <w:rFonts w:eastAsia="Times New Roman"/>
          <w:iCs/>
          <w:spacing w:val="-2"/>
          <w:sz w:val="20"/>
          <w:vertAlign w:val="superscript"/>
          <w:lang w:val="pl-PL" w:eastAsia="pl-PL"/>
        </w:rPr>
      </w:pP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20"/>
          <w:vertAlign w:val="superscript"/>
          <w:lang w:val="pl-PL" w:eastAsia="pl-PL"/>
        </w:rPr>
        <w:t xml:space="preserve">) </w:t>
      </w:r>
      <w:r w:rsidRPr="00386EDE">
        <w:rPr>
          <w:rFonts w:eastAsia="Times New Roman"/>
          <w:iCs/>
          <w:spacing w:val="-2"/>
          <w:sz w:val="16"/>
          <w:szCs w:val="16"/>
          <w:lang w:val="pl-PL" w:eastAsia="pl-PL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</w:t>
      </w:r>
      <w:r w:rsidRPr="00386EDE">
        <w:rPr>
          <w:rFonts w:eastAsia="Times New Roman"/>
          <w:iCs/>
          <w:spacing w:val="-2"/>
          <w:sz w:val="20"/>
          <w:lang w:val="pl-PL" w:eastAsia="pl-PL"/>
        </w:rPr>
        <w:t xml:space="preserve"> </w:t>
      </w:r>
      <w:r w:rsidRPr="00386EDE">
        <w:rPr>
          <w:rFonts w:eastAsia="Times New Roman"/>
          <w:iCs/>
          <w:spacing w:val="-2"/>
          <w:sz w:val="16"/>
          <w:szCs w:val="16"/>
          <w:lang w:val="pl-PL" w:eastAsia="pl-PL"/>
        </w:rPr>
        <w:t>(Dz. U. z 2023 r. poz. 285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>, z późn. zm.)</w:t>
      </w:r>
      <w:r w:rsidRPr="00386EDE">
        <w:rPr>
          <w:rFonts w:eastAsia="Times New Roman"/>
          <w:iCs/>
          <w:spacing w:val="-2"/>
          <w:sz w:val="16"/>
          <w:szCs w:val="16"/>
          <w:lang w:val="pl-PL" w:eastAsia="pl-PL"/>
        </w:rPr>
        <w:t xml:space="preserve"> ma obowiązek doręczenia korespondencji na adres do doręczeń elektronicznych.</w:t>
      </w:r>
    </w:p>
    <w:p w:rsidR="00386EDE" w:rsidRPr="00386EDE" w:rsidRDefault="00386EDE" w:rsidP="00386EDE">
      <w:pPr>
        <w:autoSpaceDE/>
        <w:autoSpaceDN/>
        <w:spacing w:line="276" w:lineRule="auto"/>
        <w:jc w:val="both"/>
        <w:rPr>
          <w:rFonts w:eastAsia="Times New Roman"/>
          <w:iCs/>
          <w:sz w:val="16"/>
          <w:szCs w:val="16"/>
          <w:vertAlign w:val="superscript"/>
          <w:lang w:val="pl-PL" w:eastAsia="pl-PL"/>
        </w:rPr>
      </w:pP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t xml:space="preserve">) 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:rsidR="00386EDE" w:rsidRPr="00386EDE" w:rsidRDefault="00386EDE" w:rsidP="00386EDE">
      <w:pPr>
        <w:autoSpaceDE/>
        <w:autoSpaceDN/>
        <w:spacing w:line="276" w:lineRule="auto"/>
        <w:jc w:val="both"/>
        <w:rPr>
          <w:rFonts w:eastAsia="Times New Roman"/>
          <w:iCs/>
          <w:sz w:val="16"/>
          <w:szCs w:val="16"/>
          <w:vertAlign w:val="superscript"/>
          <w:lang w:val="pl-PL" w:eastAsia="pl-PL"/>
        </w:rPr>
      </w:pP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t xml:space="preserve">) 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  <w:p w:rsidR="00386EDE" w:rsidRPr="00386EDE" w:rsidRDefault="00386EDE" w:rsidP="00386EDE">
      <w:pPr>
        <w:autoSpaceDE/>
        <w:autoSpaceDN/>
        <w:spacing w:line="276" w:lineRule="auto"/>
        <w:jc w:val="both"/>
        <w:rPr>
          <w:rFonts w:eastAsia="Times New Roman"/>
          <w:iCs/>
          <w:sz w:val="20"/>
          <w:lang w:val="pl-PL" w:eastAsia="pl-PL"/>
        </w:rPr>
      </w:pPr>
      <w:r w:rsidRPr="00386EDE">
        <w:rPr>
          <w:rFonts w:eastAsia="Times New Roman"/>
          <w:iCs/>
          <w:sz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16"/>
          <w:vertAlign w:val="superscript"/>
          <w:lang w:val="pl-PL" w:eastAsia="pl-PL"/>
        </w:rPr>
        <w:t>)</w:t>
      </w:r>
      <w:r w:rsidRPr="00386EDE">
        <w:rPr>
          <w:rFonts w:eastAsia="Times New Roman"/>
          <w:iCs/>
          <w:sz w:val="20"/>
          <w:lang w:val="pl-PL" w:eastAsia="pl-PL"/>
        </w:rPr>
        <w:t xml:space="preserve"> 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>W przypadku o</w:t>
      </w:r>
      <w:r w:rsidRPr="00386EDE">
        <w:rPr>
          <w:rFonts w:eastAsia="Times New Roman"/>
          <w:iCs/>
          <w:sz w:val="16"/>
          <w:lang w:val="pl-PL" w:eastAsia="pl-PL"/>
        </w:rPr>
        <w:t>kreślenia granic terenu objętego wnioskiem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 xml:space="preserve"> jako część działki ewidencyjnej lub działek ewidencyjnych</w:t>
      </w:r>
      <w:r w:rsidRPr="00386EDE">
        <w:rPr>
          <w:rFonts w:eastAsia="Times New Roman"/>
          <w:iCs/>
          <w:sz w:val="16"/>
          <w:lang w:val="pl-PL" w:eastAsia="pl-PL"/>
        </w:rPr>
        <w:t xml:space="preserve"> wymagane jest określenie granic terenu w formie graficznej.</w:t>
      </w:r>
    </w:p>
    <w:p w:rsidR="00386EDE" w:rsidRPr="00386EDE" w:rsidRDefault="00386EDE" w:rsidP="00386EDE">
      <w:pPr>
        <w:autoSpaceDE/>
        <w:autoSpaceDN/>
        <w:spacing w:line="276" w:lineRule="auto"/>
        <w:jc w:val="both"/>
        <w:rPr>
          <w:rFonts w:eastAsia="Times New Roman"/>
          <w:iCs/>
          <w:sz w:val="16"/>
          <w:szCs w:val="16"/>
          <w:lang w:val="pl-PL" w:eastAsia="pl-PL"/>
        </w:rPr>
      </w:pP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t>)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 xml:space="preserve"> Zgodnie ze standardami określonymi w przepisach wydanych na podstawie art. 16 ust. 2 ustawy z dnia 27 marca 2003 r. o planowaniu i zagospodarowaniu przestrzennym.</w:t>
      </w:r>
    </w:p>
    <w:p w:rsidR="00386EDE" w:rsidRPr="00386EDE" w:rsidRDefault="00386EDE" w:rsidP="00386EDE">
      <w:pPr>
        <w:autoSpaceDE/>
        <w:autoSpaceDN/>
        <w:spacing w:line="276" w:lineRule="auto"/>
        <w:jc w:val="both"/>
        <w:rPr>
          <w:rFonts w:eastAsia="Times New Roman"/>
          <w:iCs/>
          <w:sz w:val="20"/>
          <w:lang w:val="pl-PL" w:eastAsia="pl-PL"/>
        </w:rPr>
      </w:pP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t>)</w:t>
      </w:r>
      <w:r w:rsidRPr="00386EDE">
        <w:rPr>
          <w:rFonts w:eastAsia="Times New Roman"/>
          <w:iCs/>
          <w:sz w:val="20"/>
          <w:lang w:val="pl-PL" w:eastAsia="pl-PL"/>
        </w:rPr>
        <w:t xml:space="preserve"> 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>W przypadku pośredniego dostępu do drogi publicznej należy wskazać wszystkie działki ewidencyjne umożliwiające dostęp wraz z działką ewidencyjną obejmującą drogę publiczną.</w:t>
      </w:r>
    </w:p>
    <w:p w:rsidR="00386EDE" w:rsidRPr="00386EDE" w:rsidRDefault="00386EDE" w:rsidP="00386EDE">
      <w:pPr>
        <w:autoSpaceDE/>
        <w:autoSpaceDN/>
        <w:spacing w:line="276" w:lineRule="auto"/>
        <w:jc w:val="both"/>
        <w:rPr>
          <w:rFonts w:eastAsia="Times New Roman"/>
          <w:iCs/>
          <w:sz w:val="16"/>
          <w:szCs w:val="16"/>
          <w:lang w:val="pl-PL" w:eastAsia="pl-PL"/>
        </w:rPr>
      </w:pP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t>)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  <w:p w:rsidR="00386EDE" w:rsidRPr="00386EDE" w:rsidRDefault="00386EDE" w:rsidP="00386EDE">
      <w:pPr>
        <w:autoSpaceDE/>
        <w:autoSpaceDN/>
        <w:spacing w:line="276" w:lineRule="auto"/>
        <w:jc w:val="both"/>
        <w:rPr>
          <w:rFonts w:eastAsia="Times New Roman"/>
          <w:iCs/>
          <w:sz w:val="16"/>
          <w:szCs w:val="16"/>
          <w:lang w:val="pl-PL" w:eastAsia="pl-PL"/>
        </w:rPr>
      </w:pP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t>)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 xml:space="preserve"> W przypadku określania zapotrzebowania należy podać przewidywaną jednostkę i czas, np.: m</w:t>
      </w: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t>3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>/miesiąc. Podanie dodatkowych informacji jest nieobowiązkowe, z wyjątkiem zaznaczenia pola „inne” (wówczas określenie dodatkowych informacji jest obowiązkowe).</w:t>
      </w:r>
    </w:p>
    <w:p w:rsidR="00C507CD" w:rsidRDefault="00386EDE" w:rsidP="00386EDE">
      <w:pPr>
        <w:spacing w:before="51"/>
        <w:ind w:left="284" w:hanging="142"/>
        <w:jc w:val="both"/>
        <w:rPr>
          <w:sz w:val="18"/>
        </w:rPr>
      </w:pP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footnoteRef/>
      </w:r>
      <w:r w:rsidRPr="00386EDE">
        <w:rPr>
          <w:rFonts w:eastAsia="Times New Roman"/>
          <w:iCs/>
          <w:sz w:val="16"/>
          <w:szCs w:val="16"/>
          <w:vertAlign w:val="superscript"/>
          <w:lang w:val="pl-PL" w:eastAsia="pl-PL"/>
        </w:rPr>
        <w:t>)</w:t>
      </w:r>
      <w:r w:rsidRPr="00386EDE">
        <w:rPr>
          <w:rFonts w:eastAsia="Times New Roman"/>
          <w:iCs/>
          <w:sz w:val="16"/>
          <w:szCs w:val="16"/>
          <w:lang w:val="pl-PL" w:eastAsia="pl-PL"/>
        </w:rPr>
        <w:t xml:space="preserve"> Możliwość wybrania wielu odpowiedzi.</w:t>
      </w:r>
    </w:p>
    <w:sectPr w:rsidR="00C507CD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E75"/>
    <w:multiLevelType w:val="hybridMultilevel"/>
    <w:tmpl w:val="14706A8A"/>
    <w:lvl w:ilvl="0" w:tplc="D12AE894">
      <w:numFmt w:val="bullet"/>
      <w:lvlText w:val="☐"/>
      <w:lvlJc w:val="left"/>
      <w:pPr>
        <w:ind w:left="257" w:hanging="257"/>
      </w:pPr>
      <w:rPr>
        <w:rFonts w:ascii="MS Gothic" w:eastAsia="MS Gothic" w:hAnsi="MS Gothic" w:cs="MS Gothic" w:hint="default"/>
        <w:w w:val="99"/>
      </w:rPr>
    </w:lvl>
    <w:lvl w:ilvl="1" w:tplc="FBB02C56">
      <w:numFmt w:val="bullet"/>
      <w:lvlText w:val="•"/>
      <w:lvlJc w:val="left"/>
      <w:pPr>
        <w:ind w:left="1386" w:hanging="257"/>
      </w:pPr>
      <w:rPr>
        <w:rFonts w:hint="default"/>
      </w:rPr>
    </w:lvl>
    <w:lvl w:ilvl="2" w:tplc="359CED08">
      <w:numFmt w:val="bullet"/>
      <w:lvlText w:val="•"/>
      <w:lvlJc w:val="left"/>
      <w:pPr>
        <w:ind w:left="2353" w:hanging="257"/>
      </w:pPr>
      <w:rPr>
        <w:rFonts w:hint="default"/>
      </w:rPr>
    </w:lvl>
    <w:lvl w:ilvl="3" w:tplc="0A18A9D6">
      <w:numFmt w:val="bullet"/>
      <w:lvlText w:val="•"/>
      <w:lvlJc w:val="left"/>
      <w:pPr>
        <w:ind w:left="3319" w:hanging="257"/>
      </w:pPr>
      <w:rPr>
        <w:rFonts w:hint="default"/>
      </w:rPr>
    </w:lvl>
    <w:lvl w:ilvl="4" w:tplc="F71A66A8">
      <w:numFmt w:val="bullet"/>
      <w:lvlText w:val="•"/>
      <w:lvlJc w:val="left"/>
      <w:pPr>
        <w:ind w:left="4286" w:hanging="257"/>
      </w:pPr>
      <w:rPr>
        <w:rFonts w:hint="default"/>
      </w:rPr>
    </w:lvl>
    <w:lvl w:ilvl="5" w:tplc="A3CE8684">
      <w:numFmt w:val="bullet"/>
      <w:lvlText w:val="•"/>
      <w:lvlJc w:val="left"/>
      <w:pPr>
        <w:ind w:left="5252" w:hanging="257"/>
      </w:pPr>
      <w:rPr>
        <w:rFonts w:hint="default"/>
      </w:rPr>
    </w:lvl>
    <w:lvl w:ilvl="6" w:tplc="F7F4F628">
      <w:numFmt w:val="bullet"/>
      <w:lvlText w:val="•"/>
      <w:lvlJc w:val="left"/>
      <w:pPr>
        <w:ind w:left="6219" w:hanging="257"/>
      </w:pPr>
      <w:rPr>
        <w:rFonts w:hint="default"/>
      </w:rPr>
    </w:lvl>
    <w:lvl w:ilvl="7" w:tplc="EEA6F4DC">
      <w:numFmt w:val="bullet"/>
      <w:lvlText w:val="•"/>
      <w:lvlJc w:val="left"/>
      <w:pPr>
        <w:ind w:left="7185" w:hanging="257"/>
      </w:pPr>
      <w:rPr>
        <w:rFonts w:hint="default"/>
      </w:rPr>
    </w:lvl>
    <w:lvl w:ilvl="8" w:tplc="445E4BB2">
      <w:numFmt w:val="bullet"/>
      <w:lvlText w:val="•"/>
      <w:lvlJc w:val="left"/>
      <w:pPr>
        <w:ind w:left="8152" w:hanging="257"/>
      </w:pPr>
      <w:rPr>
        <w:rFonts w:hint="default"/>
      </w:rPr>
    </w:lvl>
  </w:abstractNum>
  <w:abstractNum w:abstractNumId="1" w15:restartNumberingAfterBreak="0">
    <w:nsid w:val="085A22D0"/>
    <w:multiLevelType w:val="multilevel"/>
    <w:tmpl w:val="39003C78"/>
    <w:lvl w:ilvl="0">
      <w:start w:val="1"/>
      <w:numFmt w:val="upperLetter"/>
      <w:lvlText w:val="%1"/>
      <w:lvlJc w:val="left"/>
      <w:pPr>
        <w:ind w:left="61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</w:rPr>
    </w:lvl>
  </w:abstractNum>
  <w:abstractNum w:abstractNumId="2" w15:restartNumberingAfterBreak="0">
    <w:nsid w:val="16E759C8"/>
    <w:multiLevelType w:val="hybridMultilevel"/>
    <w:tmpl w:val="2C80AC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E71"/>
    <w:multiLevelType w:val="multilevel"/>
    <w:tmpl w:val="35AC569A"/>
    <w:lvl w:ilvl="0">
      <w:start w:val="4"/>
      <w:numFmt w:val="upperLetter"/>
      <w:lvlText w:val="%1"/>
      <w:lvlJc w:val="left"/>
      <w:pPr>
        <w:ind w:left="591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91" w:hanging="432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4" w15:restartNumberingAfterBreak="0">
    <w:nsid w:val="21D8025E"/>
    <w:multiLevelType w:val="multilevel"/>
    <w:tmpl w:val="3C1EDE62"/>
    <w:lvl w:ilvl="0">
      <w:start w:val="4"/>
      <w:numFmt w:val="upperLetter"/>
      <w:lvlText w:val="%1"/>
      <w:lvlJc w:val="left"/>
      <w:pPr>
        <w:ind w:left="59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5" w15:restartNumberingAfterBreak="0">
    <w:nsid w:val="22A142E2"/>
    <w:multiLevelType w:val="multilevel"/>
    <w:tmpl w:val="0CEE805C"/>
    <w:lvl w:ilvl="0">
      <w:start w:val="7"/>
      <w:numFmt w:val="decimal"/>
      <w:lvlText w:val="%1"/>
      <w:lvlJc w:val="left"/>
      <w:pPr>
        <w:ind w:left="578" w:hanging="43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50" w:hanging="50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</w:rPr>
    </w:lvl>
  </w:abstractNum>
  <w:abstractNum w:abstractNumId="6" w15:restartNumberingAfterBreak="0">
    <w:nsid w:val="26164ED5"/>
    <w:multiLevelType w:val="hybridMultilevel"/>
    <w:tmpl w:val="F90E4296"/>
    <w:lvl w:ilvl="0" w:tplc="AC06EA98">
      <w:start w:val="1"/>
      <w:numFmt w:val="decimal"/>
      <w:lvlText w:val="E.%1."/>
      <w:lvlJc w:val="left"/>
      <w:pPr>
        <w:ind w:left="13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195E"/>
    <w:multiLevelType w:val="hybridMultilevel"/>
    <w:tmpl w:val="B164DB7E"/>
    <w:lvl w:ilvl="0" w:tplc="166C6AFC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C2FCC106">
      <w:numFmt w:val="bullet"/>
      <w:lvlText w:val="•"/>
      <w:lvlJc w:val="left"/>
      <w:pPr>
        <w:ind w:left="1023" w:hanging="217"/>
      </w:pPr>
      <w:rPr>
        <w:rFonts w:hint="default"/>
      </w:rPr>
    </w:lvl>
    <w:lvl w:ilvl="2" w:tplc="941C6A90">
      <w:numFmt w:val="bullet"/>
      <w:lvlText w:val="•"/>
      <w:lvlJc w:val="left"/>
      <w:pPr>
        <w:ind w:left="1106" w:hanging="217"/>
      </w:pPr>
      <w:rPr>
        <w:rFonts w:hint="default"/>
      </w:rPr>
    </w:lvl>
    <w:lvl w:ilvl="3" w:tplc="929CE794">
      <w:numFmt w:val="bullet"/>
      <w:lvlText w:val="•"/>
      <w:lvlJc w:val="left"/>
      <w:pPr>
        <w:ind w:left="1189" w:hanging="217"/>
      </w:pPr>
      <w:rPr>
        <w:rFonts w:hint="default"/>
      </w:rPr>
    </w:lvl>
    <w:lvl w:ilvl="4" w:tplc="DB0632A2">
      <w:numFmt w:val="bullet"/>
      <w:lvlText w:val="•"/>
      <w:lvlJc w:val="left"/>
      <w:pPr>
        <w:ind w:left="1273" w:hanging="217"/>
      </w:pPr>
      <w:rPr>
        <w:rFonts w:hint="default"/>
      </w:rPr>
    </w:lvl>
    <w:lvl w:ilvl="5" w:tplc="E73475FE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0E2E63C6">
      <w:numFmt w:val="bullet"/>
      <w:lvlText w:val="•"/>
      <w:lvlJc w:val="left"/>
      <w:pPr>
        <w:ind w:left="1439" w:hanging="217"/>
      </w:pPr>
      <w:rPr>
        <w:rFonts w:hint="default"/>
      </w:rPr>
    </w:lvl>
    <w:lvl w:ilvl="7" w:tplc="3A86A014">
      <w:numFmt w:val="bullet"/>
      <w:lvlText w:val="•"/>
      <w:lvlJc w:val="left"/>
      <w:pPr>
        <w:ind w:left="1523" w:hanging="217"/>
      </w:pPr>
      <w:rPr>
        <w:rFonts w:hint="default"/>
      </w:rPr>
    </w:lvl>
    <w:lvl w:ilvl="8" w:tplc="877E53B6"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8" w15:restartNumberingAfterBreak="0">
    <w:nsid w:val="51AD23C1"/>
    <w:multiLevelType w:val="hybridMultilevel"/>
    <w:tmpl w:val="94B8E344"/>
    <w:lvl w:ilvl="0" w:tplc="59987360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977E6068">
      <w:numFmt w:val="bullet"/>
      <w:lvlText w:val="•"/>
      <w:lvlJc w:val="left"/>
      <w:pPr>
        <w:ind w:left="1022" w:hanging="217"/>
      </w:pPr>
      <w:rPr>
        <w:rFonts w:hint="default"/>
      </w:rPr>
    </w:lvl>
    <w:lvl w:ilvl="2" w:tplc="D9FE97BE">
      <w:numFmt w:val="bullet"/>
      <w:lvlText w:val="•"/>
      <w:lvlJc w:val="left"/>
      <w:pPr>
        <w:ind w:left="1105" w:hanging="217"/>
      </w:pPr>
      <w:rPr>
        <w:rFonts w:hint="default"/>
      </w:rPr>
    </w:lvl>
    <w:lvl w:ilvl="3" w:tplc="DFB60AB6">
      <w:numFmt w:val="bullet"/>
      <w:lvlText w:val="•"/>
      <w:lvlJc w:val="left"/>
      <w:pPr>
        <w:ind w:left="1188" w:hanging="217"/>
      </w:pPr>
      <w:rPr>
        <w:rFonts w:hint="default"/>
      </w:rPr>
    </w:lvl>
    <w:lvl w:ilvl="4" w:tplc="66CE594C">
      <w:numFmt w:val="bullet"/>
      <w:lvlText w:val="•"/>
      <w:lvlJc w:val="left"/>
      <w:pPr>
        <w:ind w:left="1271" w:hanging="217"/>
      </w:pPr>
      <w:rPr>
        <w:rFonts w:hint="default"/>
      </w:rPr>
    </w:lvl>
    <w:lvl w:ilvl="5" w:tplc="21EA994E">
      <w:numFmt w:val="bullet"/>
      <w:lvlText w:val="•"/>
      <w:lvlJc w:val="left"/>
      <w:pPr>
        <w:ind w:left="1354" w:hanging="217"/>
      </w:pPr>
      <w:rPr>
        <w:rFonts w:hint="default"/>
      </w:rPr>
    </w:lvl>
    <w:lvl w:ilvl="6" w:tplc="B6BCDA88">
      <w:numFmt w:val="bullet"/>
      <w:lvlText w:val="•"/>
      <w:lvlJc w:val="left"/>
      <w:pPr>
        <w:ind w:left="1436" w:hanging="217"/>
      </w:pPr>
      <w:rPr>
        <w:rFonts w:hint="default"/>
      </w:rPr>
    </w:lvl>
    <w:lvl w:ilvl="7" w:tplc="2BC44524">
      <w:numFmt w:val="bullet"/>
      <w:lvlText w:val="•"/>
      <w:lvlJc w:val="left"/>
      <w:pPr>
        <w:ind w:left="1519" w:hanging="217"/>
      </w:pPr>
      <w:rPr>
        <w:rFonts w:hint="default"/>
      </w:rPr>
    </w:lvl>
    <w:lvl w:ilvl="8" w:tplc="03BC960A"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9" w15:restartNumberingAfterBreak="0">
    <w:nsid w:val="53E65BBC"/>
    <w:multiLevelType w:val="hybridMultilevel"/>
    <w:tmpl w:val="237A5C84"/>
    <w:lvl w:ilvl="0" w:tplc="8C9E2582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1" w:tplc="702EFDE0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2" w:tplc="0A4C5778">
      <w:numFmt w:val="bullet"/>
      <w:lvlText w:val="•"/>
      <w:lvlJc w:val="left"/>
      <w:pPr>
        <w:ind w:left="2116" w:hanging="437"/>
      </w:pPr>
      <w:rPr>
        <w:rFonts w:hint="default"/>
      </w:rPr>
    </w:lvl>
    <w:lvl w:ilvl="3" w:tplc="2A543870">
      <w:numFmt w:val="bullet"/>
      <w:lvlText w:val="•"/>
      <w:lvlJc w:val="left"/>
      <w:pPr>
        <w:ind w:left="3112" w:hanging="437"/>
      </w:pPr>
      <w:rPr>
        <w:rFonts w:hint="default"/>
      </w:rPr>
    </w:lvl>
    <w:lvl w:ilvl="4" w:tplc="8FCC210C">
      <w:numFmt w:val="bullet"/>
      <w:lvlText w:val="•"/>
      <w:lvlJc w:val="left"/>
      <w:pPr>
        <w:ind w:left="4108" w:hanging="437"/>
      </w:pPr>
      <w:rPr>
        <w:rFonts w:hint="default"/>
      </w:rPr>
    </w:lvl>
    <w:lvl w:ilvl="5" w:tplc="2E327A92">
      <w:numFmt w:val="bullet"/>
      <w:lvlText w:val="•"/>
      <w:lvlJc w:val="left"/>
      <w:pPr>
        <w:ind w:left="5104" w:hanging="437"/>
      </w:pPr>
      <w:rPr>
        <w:rFonts w:hint="default"/>
      </w:rPr>
    </w:lvl>
    <w:lvl w:ilvl="6" w:tplc="B352FD2C">
      <w:numFmt w:val="bullet"/>
      <w:lvlText w:val="•"/>
      <w:lvlJc w:val="left"/>
      <w:pPr>
        <w:ind w:left="6100" w:hanging="437"/>
      </w:pPr>
      <w:rPr>
        <w:rFonts w:hint="default"/>
      </w:rPr>
    </w:lvl>
    <w:lvl w:ilvl="7" w:tplc="03EA9CAA">
      <w:numFmt w:val="bullet"/>
      <w:lvlText w:val="•"/>
      <w:lvlJc w:val="left"/>
      <w:pPr>
        <w:ind w:left="7097" w:hanging="437"/>
      </w:pPr>
      <w:rPr>
        <w:rFonts w:hint="default"/>
      </w:rPr>
    </w:lvl>
    <w:lvl w:ilvl="8" w:tplc="A062547A">
      <w:numFmt w:val="bullet"/>
      <w:lvlText w:val="•"/>
      <w:lvlJc w:val="left"/>
      <w:pPr>
        <w:ind w:left="8093" w:hanging="437"/>
      </w:pPr>
      <w:rPr>
        <w:rFonts w:hint="default"/>
      </w:rPr>
    </w:lvl>
  </w:abstractNum>
  <w:abstractNum w:abstractNumId="10" w15:restartNumberingAfterBreak="0">
    <w:nsid w:val="58D947D9"/>
    <w:multiLevelType w:val="hybridMultilevel"/>
    <w:tmpl w:val="353A4C24"/>
    <w:lvl w:ilvl="0" w:tplc="83467DD2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6ED2C9BA">
      <w:numFmt w:val="bullet"/>
      <w:lvlText w:val="•"/>
      <w:lvlJc w:val="left"/>
      <w:pPr>
        <w:ind w:left="969" w:hanging="217"/>
      </w:pPr>
      <w:rPr>
        <w:rFonts w:hint="default"/>
      </w:rPr>
    </w:lvl>
    <w:lvl w:ilvl="2" w:tplc="A38EEE5E">
      <w:numFmt w:val="bullet"/>
      <w:lvlText w:val="•"/>
      <w:lvlJc w:val="left"/>
      <w:pPr>
        <w:ind w:left="998" w:hanging="217"/>
      </w:pPr>
      <w:rPr>
        <w:rFonts w:hint="default"/>
      </w:rPr>
    </w:lvl>
    <w:lvl w:ilvl="3" w:tplc="37588400">
      <w:numFmt w:val="bullet"/>
      <w:lvlText w:val="•"/>
      <w:lvlJc w:val="left"/>
      <w:pPr>
        <w:ind w:left="1027" w:hanging="217"/>
      </w:pPr>
      <w:rPr>
        <w:rFonts w:hint="default"/>
      </w:rPr>
    </w:lvl>
    <w:lvl w:ilvl="4" w:tplc="627A389C">
      <w:numFmt w:val="bullet"/>
      <w:lvlText w:val="•"/>
      <w:lvlJc w:val="left"/>
      <w:pPr>
        <w:ind w:left="1056" w:hanging="217"/>
      </w:pPr>
      <w:rPr>
        <w:rFonts w:hint="default"/>
      </w:rPr>
    </w:lvl>
    <w:lvl w:ilvl="5" w:tplc="26E47B9E">
      <w:numFmt w:val="bullet"/>
      <w:lvlText w:val="•"/>
      <w:lvlJc w:val="left"/>
      <w:pPr>
        <w:ind w:left="1085" w:hanging="217"/>
      </w:pPr>
      <w:rPr>
        <w:rFonts w:hint="default"/>
      </w:rPr>
    </w:lvl>
    <w:lvl w:ilvl="6" w:tplc="00D8A88E">
      <w:numFmt w:val="bullet"/>
      <w:lvlText w:val="•"/>
      <w:lvlJc w:val="left"/>
      <w:pPr>
        <w:ind w:left="1114" w:hanging="217"/>
      </w:pPr>
      <w:rPr>
        <w:rFonts w:hint="default"/>
      </w:rPr>
    </w:lvl>
    <w:lvl w:ilvl="7" w:tplc="EBBE7EF8">
      <w:numFmt w:val="bullet"/>
      <w:lvlText w:val="•"/>
      <w:lvlJc w:val="left"/>
      <w:pPr>
        <w:ind w:left="1143" w:hanging="217"/>
      </w:pPr>
      <w:rPr>
        <w:rFonts w:hint="default"/>
      </w:rPr>
    </w:lvl>
    <w:lvl w:ilvl="8" w:tplc="8B409452"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11" w15:restartNumberingAfterBreak="0">
    <w:nsid w:val="5E2E501C"/>
    <w:multiLevelType w:val="multilevel"/>
    <w:tmpl w:val="CE227D38"/>
    <w:lvl w:ilvl="0">
      <w:start w:val="8"/>
      <w:numFmt w:val="decimal"/>
      <w:lvlText w:val="%1"/>
      <w:lvlJc w:val="left"/>
      <w:pPr>
        <w:ind w:left="575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</w:rPr>
    </w:lvl>
  </w:abstractNum>
  <w:abstractNum w:abstractNumId="12" w15:restartNumberingAfterBreak="0">
    <w:nsid w:val="65DF6262"/>
    <w:multiLevelType w:val="hybridMultilevel"/>
    <w:tmpl w:val="49E2D722"/>
    <w:lvl w:ilvl="0" w:tplc="CC50C5FE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4640602A">
      <w:numFmt w:val="bullet"/>
      <w:lvlText w:val="•"/>
      <w:lvlJc w:val="left"/>
      <w:pPr>
        <w:ind w:left="922" w:hanging="217"/>
      </w:pPr>
      <w:rPr>
        <w:rFonts w:hint="default"/>
      </w:rPr>
    </w:lvl>
    <w:lvl w:ilvl="2" w:tplc="A15A6BE4">
      <w:numFmt w:val="bullet"/>
      <w:lvlText w:val="•"/>
      <w:lvlJc w:val="left"/>
      <w:pPr>
        <w:ind w:left="1004" w:hanging="217"/>
      </w:pPr>
      <w:rPr>
        <w:rFonts w:hint="default"/>
      </w:rPr>
    </w:lvl>
    <w:lvl w:ilvl="3" w:tplc="7A1AC976">
      <w:numFmt w:val="bullet"/>
      <w:lvlText w:val="•"/>
      <w:lvlJc w:val="left"/>
      <w:pPr>
        <w:ind w:left="1086" w:hanging="217"/>
      </w:pPr>
      <w:rPr>
        <w:rFonts w:hint="default"/>
      </w:rPr>
    </w:lvl>
    <w:lvl w:ilvl="4" w:tplc="693EC572">
      <w:numFmt w:val="bullet"/>
      <w:lvlText w:val="•"/>
      <w:lvlJc w:val="left"/>
      <w:pPr>
        <w:ind w:left="1168" w:hanging="217"/>
      </w:pPr>
      <w:rPr>
        <w:rFonts w:hint="default"/>
      </w:rPr>
    </w:lvl>
    <w:lvl w:ilvl="5" w:tplc="42B8162A">
      <w:numFmt w:val="bullet"/>
      <w:lvlText w:val="•"/>
      <w:lvlJc w:val="left"/>
      <w:pPr>
        <w:ind w:left="1251" w:hanging="217"/>
      </w:pPr>
      <w:rPr>
        <w:rFonts w:hint="default"/>
      </w:rPr>
    </w:lvl>
    <w:lvl w:ilvl="6" w:tplc="B0D8BA14">
      <w:numFmt w:val="bullet"/>
      <w:lvlText w:val="•"/>
      <w:lvlJc w:val="left"/>
      <w:pPr>
        <w:ind w:left="1333" w:hanging="217"/>
      </w:pPr>
      <w:rPr>
        <w:rFonts w:hint="default"/>
      </w:rPr>
    </w:lvl>
    <w:lvl w:ilvl="7" w:tplc="1A34A56C">
      <w:numFmt w:val="bullet"/>
      <w:lvlText w:val="•"/>
      <w:lvlJc w:val="left"/>
      <w:pPr>
        <w:ind w:left="1415" w:hanging="217"/>
      </w:pPr>
      <w:rPr>
        <w:rFonts w:hint="default"/>
      </w:rPr>
    </w:lvl>
    <w:lvl w:ilvl="8" w:tplc="D2FE0420"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13" w15:restartNumberingAfterBreak="0">
    <w:nsid w:val="67F26A3C"/>
    <w:multiLevelType w:val="multilevel"/>
    <w:tmpl w:val="3EFCBA4E"/>
    <w:lvl w:ilvl="0">
      <w:start w:val="2"/>
      <w:numFmt w:val="upperLetter"/>
      <w:lvlText w:val="%1"/>
      <w:lvlJc w:val="left"/>
      <w:pPr>
        <w:ind w:left="592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7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</w:rPr>
    </w:lvl>
  </w:abstractNum>
  <w:abstractNum w:abstractNumId="14" w15:restartNumberingAfterBreak="0">
    <w:nsid w:val="6E644794"/>
    <w:multiLevelType w:val="multilevel"/>
    <w:tmpl w:val="E09C6994"/>
    <w:lvl w:ilvl="0">
      <w:start w:val="3"/>
      <w:numFmt w:val="upperLetter"/>
      <w:lvlText w:val="%1"/>
      <w:lvlJc w:val="left"/>
      <w:pPr>
        <w:ind w:left="61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CD"/>
    <w:rsid w:val="00054328"/>
    <w:rsid w:val="001D1B48"/>
    <w:rsid w:val="00363741"/>
    <w:rsid w:val="00386EDE"/>
    <w:rsid w:val="003F65CD"/>
    <w:rsid w:val="00566932"/>
    <w:rsid w:val="005D3C0A"/>
    <w:rsid w:val="00631878"/>
    <w:rsid w:val="00720BDF"/>
    <w:rsid w:val="007430C9"/>
    <w:rsid w:val="007A7661"/>
    <w:rsid w:val="007C2254"/>
    <w:rsid w:val="008D621A"/>
    <w:rsid w:val="00924B7C"/>
    <w:rsid w:val="0097348F"/>
    <w:rsid w:val="009823AA"/>
    <w:rsid w:val="00B26DEF"/>
    <w:rsid w:val="00BA6C31"/>
    <w:rsid w:val="00C06A47"/>
    <w:rsid w:val="00C507CD"/>
    <w:rsid w:val="00CA0172"/>
    <w:rsid w:val="00D72939"/>
    <w:rsid w:val="00D97DBD"/>
    <w:rsid w:val="00ED0388"/>
    <w:rsid w:val="00F156F2"/>
    <w:rsid w:val="00F71591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F8DA-7313-4B00-9DE7-9BD35B01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55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175" w:right="1577" w:hanging="159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A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A4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0846-7AC7-45CE-8516-D597BD25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2843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Tomasz Mądry</cp:lastModifiedBy>
  <cp:revision>5</cp:revision>
  <cp:lastPrinted>2024-03-28T10:00:00Z</cp:lastPrinted>
  <dcterms:created xsi:type="dcterms:W3CDTF">2024-03-28T08:43:00Z</dcterms:created>
  <dcterms:modified xsi:type="dcterms:W3CDTF">2024-04-09T06:35:00Z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2022-01-01T00:00:00Z</vt:filetime>
  </property>
</Properties>
</file>