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41" w:rsidRDefault="003B4141" w:rsidP="003B4141">
      <w:pPr>
        <w:pStyle w:val="NormalnyWeb"/>
        <w:spacing w:before="120" w:beforeAutospacing="0" w:after="120" w:afterAutospacing="0"/>
        <w:rPr>
          <w:sz w:val="22"/>
        </w:rPr>
      </w:pPr>
    </w:p>
    <w:p w:rsidR="003B4141" w:rsidRDefault="003B4141" w:rsidP="003B4141">
      <w:pPr>
        <w:pStyle w:val="Bezodstpw"/>
        <w:jc w:val="right"/>
      </w:pPr>
      <w:r>
        <w:t>Lesko, dn. ……………………………..</w:t>
      </w:r>
    </w:p>
    <w:p w:rsidR="003B4141" w:rsidRDefault="003B4141" w:rsidP="003B4141">
      <w:pPr>
        <w:autoSpaceDE w:val="0"/>
        <w:jc w:val="center"/>
        <w:rPr>
          <w:rFonts w:cs="Calibri"/>
        </w:rPr>
      </w:pPr>
    </w:p>
    <w:p w:rsidR="003B4141" w:rsidRDefault="003B4141" w:rsidP="003B4141">
      <w:pPr>
        <w:autoSpaceDE w:val="0"/>
        <w:jc w:val="center"/>
        <w:rPr>
          <w:rFonts w:cs="Calibri"/>
          <w:b/>
          <w:bCs/>
          <w:sz w:val="26"/>
          <w:szCs w:val="26"/>
        </w:rPr>
      </w:pPr>
    </w:p>
    <w:p w:rsidR="003B4141" w:rsidRDefault="003B4141" w:rsidP="003B4141">
      <w:pPr>
        <w:autoSpaceDE w:val="0"/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ZGŁOSZENIE DO EWIDENCJI ZBIORNIKÓW BEZODPŁYWOWYCH (SZAMB)  </w:t>
      </w:r>
    </w:p>
    <w:p w:rsidR="003B4141" w:rsidRPr="003B2E20" w:rsidRDefault="003B4141" w:rsidP="003B4141">
      <w:pPr>
        <w:spacing w:before="120" w:after="120"/>
        <w:rPr>
          <w:rFonts w:ascii="Times New Roman" w:hAnsi="Times New Roman" w:cs="Times New Roman"/>
          <w:i/>
          <w:sz w:val="22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989"/>
        <w:gridCol w:w="2819"/>
        <w:gridCol w:w="48"/>
      </w:tblGrid>
      <w:tr w:rsidR="003B4141" w:rsidRPr="003B2E20" w:rsidTr="003B4141">
        <w:trPr>
          <w:gridAfter w:val="1"/>
          <w:wAfter w:w="48" w:type="dxa"/>
          <w:trHeight w:val="20"/>
        </w:trPr>
        <w:tc>
          <w:tcPr>
            <w:tcW w:w="9056" w:type="dxa"/>
            <w:gridSpan w:val="3"/>
            <w:vAlign w:val="center"/>
          </w:tcPr>
          <w:p w:rsidR="003B4141" w:rsidRPr="003B2E20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B2E20">
              <w:rPr>
                <w:rFonts w:ascii="Times New Roman" w:hAnsi="Times New Roman" w:cs="Times New Roman"/>
                <w:b/>
                <w:sz w:val="22"/>
              </w:rPr>
              <w:t>DANE IDENTYFIKACYJNE</w:t>
            </w:r>
          </w:p>
        </w:tc>
      </w:tr>
      <w:tr w:rsidR="003B4141" w:rsidRPr="0040214E" w:rsidTr="003B4141">
        <w:trPr>
          <w:gridAfter w:val="1"/>
          <w:wAfter w:w="48" w:type="dxa"/>
          <w:trHeight w:val="20"/>
        </w:trPr>
        <w:tc>
          <w:tcPr>
            <w:tcW w:w="4248" w:type="dxa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WŁAŚCICIEL/UŻYTKOWNIK  NIERUCHOMOŚCI</w:t>
            </w:r>
          </w:p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4808" w:type="dxa"/>
            <w:gridSpan w:val="2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141" w:rsidRPr="0040214E" w:rsidTr="003B4141">
        <w:trPr>
          <w:gridAfter w:val="1"/>
          <w:wAfter w:w="48" w:type="dxa"/>
          <w:trHeight w:val="685"/>
        </w:trPr>
        <w:tc>
          <w:tcPr>
            <w:tcW w:w="4248" w:type="dxa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ADRES NIERUCHOMOŚCI</w:t>
            </w:r>
          </w:p>
        </w:tc>
        <w:tc>
          <w:tcPr>
            <w:tcW w:w="4808" w:type="dxa"/>
            <w:gridSpan w:val="2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141" w:rsidRPr="0040214E" w:rsidTr="003B4141">
        <w:trPr>
          <w:gridAfter w:val="1"/>
          <w:wAfter w:w="48" w:type="dxa"/>
          <w:trHeight w:val="20"/>
        </w:trPr>
        <w:tc>
          <w:tcPr>
            <w:tcW w:w="4248" w:type="dxa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LICZBA OSÓB ZAMIESZKUJĄCYCH POSESJĘ</w:t>
            </w:r>
          </w:p>
        </w:tc>
        <w:tc>
          <w:tcPr>
            <w:tcW w:w="4808" w:type="dxa"/>
            <w:gridSpan w:val="2"/>
            <w:tcBorders>
              <w:bottom w:val="single" w:sz="4" w:space="0" w:color="auto"/>
            </w:tcBorders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141" w:rsidRPr="0040214E" w:rsidTr="003B4141">
        <w:trPr>
          <w:gridAfter w:val="1"/>
          <w:wAfter w:w="48" w:type="dxa"/>
          <w:trHeight w:val="20"/>
        </w:trPr>
        <w:tc>
          <w:tcPr>
            <w:tcW w:w="4248" w:type="dxa"/>
            <w:vMerge w:val="restart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Ścieki odprowadzam do:</w:t>
            </w:r>
          </w:p>
        </w:tc>
        <w:tc>
          <w:tcPr>
            <w:tcW w:w="4808" w:type="dxa"/>
            <w:gridSpan w:val="2"/>
            <w:vAlign w:val="center"/>
          </w:tcPr>
          <w:p w:rsidR="003B4141" w:rsidRPr="0040214E" w:rsidRDefault="003B4141" w:rsidP="000A6B8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eastAsia="Wingdings" w:hAnsi="Times New Roman" w:cs="Times New Roman"/>
              </w:rPr>
              <w:t xml:space="preserve">  </w:t>
            </w:r>
            <w:r w:rsidRPr="0040214E">
              <w:rPr>
                <w:rFonts w:ascii="Times New Roman" w:hAnsi="Times New Roman" w:cs="Times New Roman"/>
              </w:rPr>
              <w:t>Zbiornika bezodpływowego</w:t>
            </w:r>
          </w:p>
        </w:tc>
      </w:tr>
      <w:tr w:rsidR="003B4141" w:rsidRPr="0040214E" w:rsidTr="003B4141">
        <w:trPr>
          <w:gridAfter w:val="1"/>
          <w:wAfter w:w="48" w:type="dxa"/>
          <w:trHeight w:val="20"/>
        </w:trPr>
        <w:tc>
          <w:tcPr>
            <w:tcW w:w="4248" w:type="dxa"/>
            <w:vMerge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gridSpan w:val="2"/>
            <w:vAlign w:val="center"/>
          </w:tcPr>
          <w:p w:rsidR="003B4141" w:rsidRPr="0040214E" w:rsidRDefault="003B4141" w:rsidP="000A6B8F">
            <w:pPr>
              <w:spacing w:before="120" w:after="120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eastAsia="Wingdings" w:hAnsi="Times New Roman" w:cs="Times New Roman"/>
              </w:rPr>
              <w:t xml:space="preserve">  </w:t>
            </w:r>
            <w:r w:rsidRPr="0040214E">
              <w:rPr>
                <w:rFonts w:ascii="Times New Roman" w:hAnsi="Times New Roman" w:cs="Times New Roman"/>
              </w:rPr>
              <w:t>Przydomowej oczyszczalni ścieków</w:t>
            </w:r>
          </w:p>
        </w:tc>
      </w:tr>
      <w:tr w:rsidR="003B4141" w:rsidRPr="0040214E" w:rsidTr="003B4141">
        <w:trPr>
          <w:gridAfter w:val="1"/>
          <w:wAfter w:w="48" w:type="dxa"/>
          <w:trHeight w:val="20"/>
        </w:trPr>
        <w:tc>
          <w:tcPr>
            <w:tcW w:w="9056" w:type="dxa"/>
            <w:gridSpan w:val="3"/>
            <w:vAlign w:val="center"/>
          </w:tcPr>
          <w:p w:rsidR="003B4141" w:rsidRPr="0040214E" w:rsidRDefault="003B4141" w:rsidP="003B41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0214E">
              <w:rPr>
                <w:rFonts w:ascii="Times New Roman" w:hAnsi="Times New Roman" w:cs="Times New Roman"/>
                <w:b/>
              </w:rPr>
              <w:t xml:space="preserve">DANE TECHNICZNE ZBIORNIKA BEZODPŁYWOWEGO </w:t>
            </w:r>
          </w:p>
        </w:tc>
      </w:tr>
      <w:tr w:rsidR="003B4141" w:rsidRPr="0040214E" w:rsidTr="003B4141">
        <w:trPr>
          <w:gridAfter w:val="1"/>
          <w:wAfter w:w="48" w:type="dxa"/>
          <w:trHeight w:val="20"/>
        </w:trPr>
        <w:tc>
          <w:tcPr>
            <w:tcW w:w="4248" w:type="dxa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Pojemność (m</w:t>
            </w:r>
            <w:r w:rsidRPr="0040214E">
              <w:rPr>
                <w:rFonts w:ascii="Times New Roman" w:hAnsi="Times New Roman" w:cs="Times New Roman"/>
                <w:vertAlign w:val="superscript"/>
              </w:rPr>
              <w:t>3</w:t>
            </w:r>
            <w:r w:rsidRPr="0040214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08" w:type="dxa"/>
            <w:gridSpan w:val="2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141" w:rsidRPr="0040214E" w:rsidTr="003B4141">
        <w:trPr>
          <w:gridAfter w:val="1"/>
          <w:wAfter w:w="48" w:type="dxa"/>
          <w:trHeight w:val="20"/>
        </w:trPr>
        <w:tc>
          <w:tcPr>
            <w:tcW w:w="4248" w:type="dxa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Technologia wykonania zbiornika</w:t>
            </w:r>
          </w:p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 xml:space="preserve">(kręgi betonowe, metalowy, poliestrowy, zalewane betonem </w:t>
            </w:r>
            <w:proofErr w:type="spellStart"/>
            <w:r w:rsidRPr="0040214E">
              <w:rPr>
                <w:rFonts w:ascii="Times New Roman" w:hAnsi="Times New Roman" w:cs="Times New Roman"/>
              </w:rPr>
              <w:t>etc</w:t>
            </w:r>
            <w:proofErr w:type="spellEnd"/>
            <w:r w:rsidRPr="0040214E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808" w:type="dxa"/>
            <w:gridSpan w:val="2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141" w:rsidRPr="0040214E" w:rsidTr="003B4141">
        <w:trPr>
          <w:gridAfter w:val="1"/>
          <w:wAfter w:w="48" w:type="dxa"/>
          <w:trHeight w:val="20"/>
        </w:trPr>
        <w:tc>
          <w:tcPr>
            <w:tcW w:w="4248" w:type="dxa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Czy jest podpisana umowa z firmą na opróżnianie zbiornika?</w:t>
            </w:r>
          </w:p>
        </w:tc>
        <w:tc>
          <w:tcPr>
            <w:tcW w:w="1989" w:type="dxa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2819" w:type="dxa"/>
            <w:vAlign w:val="center"/>
          </w:tcPr>
          <w:p w:rsidR="003B4141" w:rsidRPr="0040214E" w:rsidRDefault="003B4141" w:rsidP="000A6B8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NIE</w:t>
            </w:r>
          </w:p>
        </w:tc>
      </w:tr>
      <w:tr w:rsidR="003B4141" w:rsidRPr="0040214E" w:rsidTr="003B4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41" w:rsidRPr="0040214E" w:rsidRDefault="003B4141" w:rsidP="003B41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0214E">
              <w:rPr>
                <w:rFonts w:ascii="Times New Roman" w:hAnsi="Times New Roman" w:cs="Times New Roman"/>
              </w:rPr>
              <w:t>Podać częstotliwość opróżniania zbiorników</w:t>
            </w:r>
            <w:r w:rsidRPr="0040214E">
              <w:rPr>
                <w:rFonts w:ascii="Times New Roman" w:hAnsi="Times New Roman" w:cs="Times New Roman"/>
              </w:rPr>
              <w:br/>
              <w:t>(ilość m</w:t>
            </w:r>
            <w:r w:rsidRPr="0040214E">
              <w:rPr>
                <w:rFonts w:ascii="Times New Roman" w:hAnsi="Times New Roman" w:cs="Times New Roman"/>
                <w:vertAlign w:val="superscript"/>
              </w:rPr>
              <w:t>3</w:t>
            </w:r>
            <w:r w:rsidRPr="0040214E">
              <w:rPr>
                <w:rFonts w:ascii="Times New Roman" w:hAnsi="Times New Roman" w:cs="Times New Roman"/>
              </w:rPr>
              <w:t>/tydzi</w:t>
            </w:r>
            <w:bookmarkStart w:id="0" w:name="_GoBack"/>
            <w:bookmarkEnd w:id="0"/>
            <w:r w:rsidRPr="0040214E">
              <w:rPr>
                <w:rFonts w:ascii="Times New Roman" w:hAnsi="Times New Roman" w:cs="Times New Roman"/>
              </w:rPr>
              <w:t>eń, miesiąc lub rok).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41" w:rsidRPr="0040214E" w:rsidRDefault="003B4141" w:rsidP="000A6B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141" w:rsidRPr="0040214E" w:rsidTr="003B4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141" w:rsidRPr="0040214E" w:rsidRDefault="003B4141" w:rsidP="000A6B8F">
            <w:pPr>
              <w:jc w:val="center"/>
              <w:rPr>
                <w:rFonts w:ascii="Times New Roman" w:hAnsi="Times New Roman" w:cs="Times New Roman"/>
              </w:rPr>
            </w:pPr>
            <w:r w:rsidRPr="0040214E">
              <w:rPr>
                <w:rFonts w:ascii="Times New Roman" w:hAnsi="Times New Roman" w:cs="Times New Roman"/>
              </w:rPr>
              <w:t>Data ostatniego wywozu nieczystości</w:t>
            </w:r>
          </w:p>
        </w:tc>
        <w:tc>
          <w:tcPr>
            <w:tcW w:w="4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141" w:rsidRPr="0040214E" w:rsidRDefault="003B4141" w:rsidP="000A6B8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4141" w:rsidRPr="003B2E20" w:rsidRDefault="003B4141" w:rsidP="003B4141">
      <w:pPr>
        <w:spacing w:before="120" w:after="120"/>
        <w:ind w:right="-25"/>
        <w:rPr>
          <w:rFonts w:ascii="Times New Roman" w:hAnsi="Times New Roman" w:cs="Times New Roman"/>
          <w:sz w:val="22"/>
        </w:rPr>
      </w:pPr>
    </w:p>
    <w:p w:rsidR="003B4141" w:rsidRPr="003B2E20" w:rsidRDefault="003B4141" w:rsidP="003B4141">
      <w:pPr>
        <w:spacing w:before="120" w:after="120"/>
        <w:rPr>
          <w:rFonts w:ascii="Times New Roman" w:hAnsi="Times New Roman" w:cs="Times New Roman"/>
        </w:rPr>
      </w:pPr>
    </w:p>
    <w:p w:rsidR="003B4141" w:rsidRPr="003B2E20" w:rsidRDefault="003B4141" w:rsidP="003B4141">
      <w:pPr>
        <w:spacing w:before="120" w:after="120"/>
        <w:rPr>
          <w:rFonts w:ascii="Times New Roman" w:hAnsi="Times New Roman" w:cs="Times New Roman"/>
        </w:rPr>
      </w:pP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</w:rPr>
        <w:tab/>
      </w:r>
      <w:r w:rsidRPr="003B2E20">
        <w:rPr>
          <w:rFonts w:ascii="Times New Roman" w:hAnsi="Times New Roman" w:cs="Times New Roman"/>
          <w:vertAlign w:val="superscript"/>
        </w:rPr>
        <w:t xml:space="preserve">    </w:t>
      </w:r>
      <w:r w:rsidRPr="003B2E20">
        <w:rPr>
          <w:rFonts w:ascii="Times New Roman" w:hAnsi="Times New Roman" w:cs="Times New Roman"/>
        </w:rPr>
        <w:t>………………………….</w:t>
      </w:r>
    </w:p>
    <w:p w:rsidR="003B4141" w:rsidRPr="003B2E20" w:rsidRDefault="003B4141" w:rsidP="003B4141">
      <w:pPr>
        <w:spacing w:before="120" w:after="120"/>
        <w:rPr>
          <w:rFonts w:ascii="Times New Roman" w:hAnsi="Times New Roman" w:cs="Times New Roman"/>
          <w:vertAlign w:val="superscript"/>
        </w:rPr>
      </w:pP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</w:r>
      <w:r w:rsidRPr="003B2E20">
        <w:rPr>
          <w:rFonts w:ascii="Times New Roman" w:hAnsi="Times New Roman" w:cs="Times New Roman"/>
          <w:vertAlign w:val="superscript"/>
        </w:rPr>
        <w:tab/>
        <w:t>Data i</w:t>
      </w:r>
      <w:r w:rsidRPr="003B2E20">
        <w:rPr>
          <w:rFonts w:ascii="Times New Roman" w:hAnsi="Times New Roman" w:cs="Times New Roman"/>
        </w:rPr>
        <w:t xml:space="preserve"> </w:t>
      </w:r>
      <w:r w:rsidRPr="003B2E20">
        <w:rPr>
          <w:rFonts w:ascii="Times New Roman" w:hAnsi="Times New Roman" w:cs="Times New Roman"/>
          <w:vertAlign w:val="superscript"/>
        </w:rPr>
        <w:t>podpis właściciela</w:t>
      </w:r>
    </w:p>
    <w:p w:rsidR="003B4141" w:rsidRPr="00D9181F" w:rsidRDefault="00D9181F" w:rsidP="003B4141">
      <w:pPr>
        <w:spacing w:before="120" w:after="120"/>
        <w:rPr>
          <w:rFonts w:ascii="Times New Roman" w:hAnsi="Times New Roman" w:cs="Times New Roman"/>
          <w:b/>
        </w:rPr>
      </w:pPr>
      <w:r w:rsidRPr="00D9181F">
        <w:rPr>
          <w:rFonts w:ascii="Times New Roman" w:hAnsi="Times New Roman" w:cs="Times New Roman"/>
          <w:b/>
        </w:rPr>
        <w:t>Pouczenie:</w:t>
      </w:r>
    </w:p>
    <w:p w:rsidR="00D9181F" w:rsidRPr="003B2E20" w:rsidRDefault="00D9181F" w:rsidP="00D9181F">
      <w:pPr>
        <w:pStyle w:val="NormalnyWeb"/>
        <w:spacing w:before="120" w:beforeAutospacing="0" w:after="120" w:afterAutospacing="0"/>
        <w:jc w:val="both"/>
        <w:rPr>
          <w:sz w:val="22"/>
        </w:rPr>
      </w:pPr>
      <w:r>
        <w:rPr>
          <w:sz w:val="22"/>
        </w:rPr>
        <w:t xml:space="preserve">Niniejszy formularz </w:t>
      </w:r>
      <w:r w:rsidRPr="003B2E20">
        <w:rPr>
          <w:sz w:val="22"/>
        </w:rPr>
        <w:t>traktowan</w:t>
      </w:r>
      <w:r>
        <w:rPr>
          <w:sz w:val="22"/>
        </w:rPr>
        <w:t>y</w:t>
      </w:r>
      <w:r w:rsidRPr="003B2E20">
        <w:rPr>
          <w:sz w:val="22"/>
        </w:rPr>
        <w:t xml:space="preserve"> jest jako zgłoszenie </w:t>
      </w:r>
      <w:r>
        <w:rPr>
          <w:sz w:val="22"/>
        </w:rPr>
        <w:t xml:space="preserve">właściciela nieruchomości wyposażonej w zbiornik bezodpływowy na ścieki sanitarne </w:t>
      </w:r>
      <w:r w:rsidRPr="003B2E20">
        <w:rPr>
          <w:sz w:val="22"/>
        </w:rPr>
        <w:t>i dotyczy wykonania</w:t>
      </w:r>
      <w:r>
        <w:rPr>
          <w:sz w:val="22"/>
        </w:rPr>
        <w:t>/aktualizacji</w:t>
      </w:r>
      <w:r w:rsidRPr="003B2E20">
        <w:rPr>
          <w:sz w:val="22"/>
        </w:rPr>
        <w:t xml:space="preserve"> ewidencji </w:t>
      </w:r>
      <w:proofErr w:type="spellStart"/>
      <w:r w:rsidRPr="003B2E20">
        <w:rPr>
          <w:sz w:val="22"/>
        </w:rPr>
        <w:t>zbiorników</w:t>
      </w:r>
      <w:proofErr w:type="spellEnd"/>
      <w:r w:rsidRPr="003B2E20">
        <w:rPr>
          <w:sz w:val="22"/>
        </w:rPr>
        <w:t xml:space="preserve"> bezodpływowych (szamb) zlokalizowanych na </w:t>
      </w:r>
      <w:proofErr w:type="spellStart"/>
      <w:r w:rsidRPr="003B2E20">
        <w:rPr>
          <w:sz w:val="22"/>
        </w:rPr>
        <w:t>nieruchomościach</w:t>
      </w:r>
      <w:proofErr w:type="spellEnd"/>
      <w:r w:rsidRPr="003B2E20">
        <w:rPr>
          <w:sz w:val="22"/>
        </w:rPr>
        <w:t xml:space="preserve"> </w:t>
      </w:r>
      <w:proofErr w:type="spellStart"/>
      <w:r w:rsidRPr="003B2E20">
        <w:rPr>
          <w:sz w:val="22"/>
        </w:rPr>
        <w:t>położonych</w:t>
      </w:r>
      <w:proofErr w:type="spellEnd"/>
      <w:r w:rsidRPr="003B2E20">
        <w:rPr>
          <w:sz w:val="22"/>
        </w:rPr>
        <w:t xml:space="preserve"> na terenie Gminy </w:t>
      </w:r>
      <w:r>
        <w:rPr>
          <w:sz w:val="22"/>
        </w:rPr>
        <w:t>Lesko</w:t>
      </w:r>
      <w:r w:rsidRPr="003B2E20">
        <w:rPr>
          <w:sz w:val="22"/>
        </w:rPr>
        <w:t xml:space="preserve"> zgodnie z </w:t>
      </w:r>
      <w:r>
        <w:rPr>
          <w:sz w:val="22"/>
        </w:rPr>
        <w:t xml:space="preserve">wymogami określonymi w </w:t>
      </w:r>
      <w:r w:rsidRPr="003B2E20">
        <w:rPr>
          <w:sz w:val="22"/>
        </w:rPr>
        <w:t xml:space="preserve">art.3 pkt.1 i 2 ustawy z dnia 13 </w:t>
      </w:r>
      <w:proofErr w:type="spellStart"/>
      <w:r w:rsidRPr="003B2E20">
        <w:rPr>
          <w:sz w:val="22"/>
        </w:rPr>
        <w:t>września</w:t>
      </w:r>
      <w:proofErr w:type="spellEnd"/>
      <w:r w:rsidRPr="003B2E20">
        <w:rPr>
          <w:sz w:val="22"/>
        </w:rPr>
        <w:t xml:space="preserve"> 1996</w:t>
      </w:r>
      <w:r>
        <w:rPr>
          <w:sz w:val="22"/>
        </w:rPr>
        <w:t xml:space="preserve"> </w:t>
      </w:r>
      <w:r w:rsidRPr="003B2E20">
        <w:rPr>
          <w:sz w:val="22"/>
        </w:rPr>
        <w:t>r</w:t>
      </w:r>
      <w:r>
        <w:rPr>
          <w:sz w:val="22"/>
        </w:rPr>
        <w:t>.</w:t>
      </w:r>
      <w:r w:rsidRPr="003B2E20">
        <w:rPr>
          <w:sz w:val="22"/>
        </w:rPr>
        <w:t xml:space="preserve"> </w:t>
      </w:r>
      <w:r w:rsidRPr="003B4141">
        <w:rPr>
          <w:i/>
          <w:sz w:val="22"/>
        </w:rPr>
        <w:t xml:space="preserve">o utrzymaniu </w:t>
      </w:r>
      <w:proofErr w:type="spellStart"/>
      <w:r w:rsidRPr="003B4141">
        <w:rPr>
          <w:i/>
          <w:sz w:val="22"/>
        </w:rPr>
        <w:t>czystości</w:t>
      </w:r>
      <w:proofErr w:type="spellEnd"/>
      <w:r w:rsidRPr="003B4141">
        <w:rPr>
          <w:i/>
          <w:sz w:val="22"/>
        </w:rPr>
        <w:t xml:space="preserve"> i </w:t>
      </w:r>
      <w:proofErr w:type="spellStart"/>
      <w:r w:rsidRPr="003B4141">
        <w:rPr>
          <w:i/>
          <w:sz w:val="22"/>
        </w:rPr>
        <w:t>porządku</w:t>
      </w:r>
      <w:proofErr w:type="spellEnd"/>
      <w:r w:rsidRPr="003B4141">
        <w:rPr>
          <w:i/>
          <w:sz w:val="22"/>
        </w:rPr>
        <w:t xml:space="preserve"> w gminach</w:t>
      </w:r>
      <w:r w:rsidRPr="003B2E20">
        <w:rPr>
          <w:sz w:val="22"/>
        </w:rPr>
        <w:t xml:space="preserve"> (Dz. U z 201</w:t>
      </w:r>
      <w:r>
        <w:rPr>
          <w:sz w:val="22"/>
        </w:rPr>
        <w:t>9</w:t>
      </w:r>
      <w:r w:rsidRPr="003B2E20">
        <w:rPr>
          <w:sz w:val="22"/>
        </w:rPr>
        <w:t xml:space="preserve"> r, poz.</w:t>
      </w:r>
      <w:r>
        <w:rPr>
          <w:sz w:val="22"/>
        </w:rPr>
        <w:t>2010,</w:t>
      </w:r>
      <w:r w:rsidRPr="003B2E20">
        <w:rPr>
          <w:sz w:val="22"/>
        </w:rPr>
        <w:t xml:space="preserve"> z późn.zm.)</w:t>
      </w:r>
      <w:r>
        <w:rPr>
          <w:sz w:val="22"/>
        </w:rPr>
        <w:t>.</w:t>
      </w:r>
      <w:r w:rsidRPr="003B2E20">
        <w:rPr>
          <w:sz w:val="22"/>
        </w:rPr>
        <w:t xml:space="preserve"> </w:t>
      </w:r>
    </w:p>
    <w:p w:rsidR="003B4141" w:rsidRDefault="003B4141" w:rsidP="003B4141">
      <w:pPr>
        <w:spacing w:before="120" w:after="120"/>
        <w:rPr>
          <w:rFonts w:ascii="Times New Roman" w:hAnsi="Times New Roman" w:cs="Times New Roman"/>
          <w:vertAlign w:val="superscript"/>
        </w:rPr>
      </w:pPr>
    </w:p>
    <w:p w:rsidR="003B4141" w:rsidRDefault="003B4141" w:rsidP="003B4141">
      <w:pPr>
        <w:spacing w:before="120" w:after="120"/>
        <w:rPr>
          <w:rFonts w:ascii="Times New Roman" w:hAnsi="Times New Roman" w:cs="Times New Roman"/>
          <w:vertAlign w:val="superscript"/>
        </w:rPr>
      </w:pPr>
    </w:p>
    <w:p w:rsidR="003B4141" w:rsidRPr="003B2E20" w:rsidRDefault="003B4141" w:rsidP="003B4141">
      <w:pPr>
        <w:spacing w:before="120" w:after="120"/>
        <w:rPr>
          <w:rFonts w:ascii="Times New Roman" w:hAnsi="Times New Roman" w:cs="Times New Roman"/>
          <w:vertAlign w:val="superscript"/>
        </w:rPr>
      </w:pPr>
    </w:p>
    <w:p w:rsidR="003B4141" w:rsidRDefault="003B4141" w:rsidP="003B4141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</w:rPr>
      </w:pPr>
    </w:p>
    <w:p w:rsidR="003B4141" w:rsidRPr="00B13B0A" w:rsidRDefault="003B4141" w:rsidP="003B4141">
      <w:pPr>
        <w:jc w:val="center"/>
        <w:rPr>
          <w:rStyle w:val="Pogrubienie"/>
          <w:bCs w:val="0"/>
        </w:rPr>
      </w:pPr>
      <w:r>
        <w:rPr>
          <w:rStyle w:val="Pogrubienie"/>
          <w:bCs w:val="0"/>
        </w:rPr>
        <w:t>K</w:t>
      </w:r>
      <w:r w:rsidRPr="00B13B0A">
        <w:rPr>
          <w:rStyle w:val="Pogrubienie"/>
          <w:bCs w:val="0"/>
        </w:rPr>
        <w:t xml:space="preserve">lauzula informacyjna </w:t>
      </w:r>
      <w:r>
        <w:rPr>
          <w:rStyle w:val="Pogrubienie"/>
          <w:bCs w:val="0"/>
        </w:rPr>
        <w:br/>
      </w:r>
      <w:r w:rsidRPr="00B13B0A">
        <w:rPr>
          <w:rStyle w:val="Pogrubienie"/>
          <w:bCs w:val="0"/>
        </w:rPr>
        <w:t>o przetwarzaniu danych osobowych</w:t>
      </w:r>
      <w:r>
        <w:rPr>
          <w:rStyle w:val="Pogrubienie"/>
          <w:bCs w:val="0"/>
        </w:rPr>
        <w:t xml:space="preserve"> </w:t>
      </w:r>
    </w:p>
    <w:p w:rsidR="003B4141" w:rsidRDefault="003B4141" w:rsidP="003B4141">
      <w:pPr>
        <w:jc w:val="center"/>
        <w:rPr>
          <w:rStyle w:val="Pogrubienie"/>
          <w:bCs w:val="0"/>
          <w:sz w:val="23"/>
          <w:szCs w:val="23"/>
        </w:rPr>
      </w:pPr>
    </w:p>
    <w:p w:rsidR="003B4141" w:rsidRPr="00B13B0A" w:rsidRDefault="003B4141" w:rsidP="003B4141">
      <w:pPr>
        <w:jc w:val="both"/>
        <w:rPr>
          <w:rStyle w:val="Pogrubienie"/>
          <w:bCs w:val="0"/>
          <w:sz w:val="22"/>
          <w:szCs w:val="22"/>
        </w:rPr>
      </w:pPr>
      <w:r w:rsidRPr="00B13B0A">
        <w:rPr>
          <w:color w:val="000000" w:themeColor="text1"/>
          <w:sz w:val="22"/>
          <w:szCs w:val="22"/>
        </w:rPr>
        <w:t xml:space="preserve">Zgodnie z art. 13 ust. 1 i ust. 2 rozporządzenia Parlamentu Europejskiego i Rady (UE) 2016/679 z 27 kwietnia 2016 r. </w:t>
      </w:r>
      <w:r w:rsidRPr="001F7BDA">
        <w:rPr>
          <w:i/>
          <w:color w:val="000000" w:themeColor="text1"/>
          <w:sz w:val="22"/>
          <w:szCs w:val="22"/>
        </w:rPr>
        <w:t>w sprawie ochrony osób fizycznych w związku z przetwarzaniem danych osobowych i w sprawie swobodnego przepływu takich danych oraz uchylenia dyrektywy 95/46/WE</w:t>
      </w:r>
      <w:r>
        <w:rPr>
          <w:color w:val="000000" w:themeColor="text1"/>
          <w:sz w:val="22"/>
          <w:szCs w:val="22"/>
        </w:rPr>
        <w:t xml:space="preserve"> (dalej RODO) </w:t>
      </w:r>
      <w:r w:rsidRPr="00B13B0A">
        <w:rPr>
          <w:color w:val="000000" w:themeColor="text1"/>
          <w:sz w:val="22"/>
          <w:szCs w:val="22"/>
        </w:rPr>
        <w:t>informuję, że:</w:t>
      </w:r>
    </w:p>
    <w:p w:rsidR="003B4141" w:rsidRPr="00B13B0A" w:rsidRDefault="003B4141" w:rsidP="003B4141">
      <w:pPr>
        <w:jc w:val="center"/>
        <w:rPr>
          <w:rStyle w:val="Pogrubienie"/>
          <w:bCs w:val="0"/>
          <w:sz w:val="22"/>
          <w:szCs w:val="22"/>
        </w:rPr>
      </w:pPr>
    </w:p>
    <w:p w:rsidR="003B4141" w:rsidRPr="00B13B0A" w:rsidRDefault="003B4141" w:rsidP="003B4141">
      <w:pPr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B13B0A">
        <w:rPr>
          <w:sz w:val="22"/>
          <w:szCs w:val="22"/>
        </w:rPr>
        <w:t xml:space="preserve">Administratorem Pani/Pana danych osobowych przetwarzanych w Urzędzie Miasta i Gminy Lesko jest: Burmistrz Miasta i Gminy Lesko, ul. Parkowa 1, 38-600 Lesko. </w:t>
      </w:r>
    </w:p>
    <w:p w:rsidR="003B4141" w:rsidRPr="00B13B0A" w:rsidRDefault="003B4141" w:rsidP="003B414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 xml:space="preserve">W Urzędzie Miasta i Gminy Lesko został wyznaczony Inspektor Ochrony Danych, z którym można kontaktować się poprzez e-mail: </w:t>
      </w:r>
      <w:hyperlink r:id="rId5" w:history="1">
        <w:r w:rsidRPr="00B13B0A">
          <w:rPr>
            <w:rStyle w:val="Hipercze"/>
            <w:rFonts w:ascii="Times New Roman" w:hAnsi="Times New Roman"/>
          </w:rPr>
          <w:t>iod@lesko.pl</w:t>
        </w:r>
      </w:hyperlink>
      <w:r w:rsidRPr="00B13B0A">
        <w:rPr>
          <w:rStyle w:val="Hipercze"/>
          <w:rFonts w:ascii="Times New Roman" w:hAnsi="Times New Roman"/>
        </w:rPr>
        <w:t xml:space="preserve"> </w:t>
      </w:r>
      <w:r w:rsidRPr="007873AC">
        <w:rPr>
          <w:rStyle w:val="Hipercze"/>
          <w:rFonts w:ascii="Times New Roman" w:hAnsi="Times New Roman"/>
          <w:color w:val="000000" w:themeColor="text1"/>
        </w:rPr>
        <w:t>w sprawie</w:t>
      </w:r>
      <w:r w:rsidRPr="007873AC">
        <w:rPr>
          <w:rFonts w:ascii="Times New Roman" w:hAnsi="Times New Roman"/>
          <w:color w:val="000000" w:themeColor="text1"/>
        </w:rPr>
        <w:t xml:space="preserve"> pytań </w:t>
      </w:r>
      <w:r w:rsidRPr="00B13B0A">
        <w:rPr>
          <w:rFonts w:ascii="Times New Roman" w:hAnsi="Times New Roman"/>
        </w:rPr>
        <w:t>dotyczących sposobu i zakresu przetwarzania Pani/Pana danych osobowych, a także przysługujących Pani/Panu uprawnień.</w:t>
      </w:r>
    </w:p>
    <w:p w:rsidR="003B4141" w:rsidRDefault="003B4141" w:rsidP="003B414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3B4141">
        <w:rPr>
          <w:rFonts w:ascii="Times New Roman" w:hAnsi="Times New Roman"/>
        </w:rPr>
        <w:t xml:space="preserve">Administrator danych osobowych przetwarza Pani/Pana dane osobowe na podstawie art. 6 ust. 1 lit. c) RODO tj. przetwarzanie jest niezbędne do wypełnienia obowiązku prawnego ciążącego na administratorze, jakim jest prowadzenie </w:t>
      </w:r>
      <w:r>
        <w:rPr>
          <w:rFonts w:ascii="Times New Roman" w:hAnsi="Times New Roman"/>
        </w:rPr>
        <w:t>ewidencji zbiorników bezodpływowych.</w:t>
      </w:r>
    </w:p>
    <w:p w:rsidR="003B4141" w:rsidRPr="003B4141" w:rsidRDefault="003B4141" w:rsidP="003B414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3B4141">
        <w:rPr>
          <w:rFonts w:ascii="Times New Roman" w:hAnsi="Times New Roman"/>
        </w:rPr>
        <w:t>W związku z przetwarzaniem danych w celu, o którym mowa w pkt 3 odbiorcami Pani/Pana danych osobowych mogą być:</w:t>
      </w:r>
    </w:p>
    <w:p w:rsidR="003B4141" w:rsidRDefault="003B4141" w:rsidP="003B4141">
      <w:pPr>
        <w:pStyle w:val="Akapitzlist"/>
        <w:numPr>
          <w:ilvl w:val="1"/>
          <w:numId w:val="3"/>
        </w:numPr>
        <w:ind w:left="567" w:hanging="283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3B4141" w:rsidRPr="00F8314B" w:rsidRDefault="003B4141" w:rsidP="003B4141">
      <w:pPr>
        <w:pStyle w:val="Akapitzlist"/>
        <w:numPr>
          <w:ilvl w:val="1"/>
          <w:numId w:val="3"/>
        </w:numPr>
        <w:ind w:left="567" w:hanging="283"/>
        <w:jc w:val="both"/>
        <w:rPr>
          <w:rFonts w:ascii="Times New Roman" w:hAnsi="Times New Roman"/>
          <w:u w:val="single"/>
        </w:rPr>
      </w:pPr>
      <w:r w:rsidRPr="00F8314B">
        <w:rPr>
          <w:rFonts w:ascii="Times New Roman" w:hAnsi="Times New Roman"/>
          <w:u w:val="single"/>
        </w:rPr>
        <w:t>osoby lub podmioty, które na podstawie przepisów mogą mieć dostęp do Pani/Pana danych osobowych;</w:t>
      </w:r>
    </w:p>
    <w:p w:rsidR="003B4141" w:rsidRPr="00B13B0A" w:rsidRDefault="003B4141" w:rsidP="003B4141">
      <w:pPr>
        <w:pStyle w:val="Akapitzlist"/>
        <w:numPr>
          <w:ilvl w:val="1"/>
          <w:numId w:val="3"/>
        </w:numPr>
        <w:ind w:left="567" w:hanging="283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>inne podmioty, które na podstawie stosownych umów podpisanych z Gminą Lesko przetwarzają dane osobowe dla których Administratorem jest Burmistrz Miasta i Gminy Lesko.</w:t>
      </w:r>
    </w:p>
    <w:p w:rsidR="003B4141" w:rsidRPr="00B13B0A" w:rsidRDefault="003B4141" w:rsidP="003B414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>Pani/Pana dane osobowe będą przechowywane przez okre</w:t>
      </w:r>
      <w:r>
        <w:rPr>
          <w:rFonts w:ascii="Times New Roman" w:hAnsi="Times New Roman"/>
        </w:rPr>
        <w:t>s niezbędny do realizacji celów</w:t>
      </w:r>
      <w:r w:rsidRPr="00B13B0A">
        <w:rPr>
          <w:rFonts w:ascii="Times New Roman" w:hAnsi="Times New Roman"/>
        </w:rPr>
        <w:t xml:space="preserve"> określonych w pkt 3, a po tym czasie przez okres oraz w zakresie wymaganym przez przepisy powszechnie obowiązującego prawa, w tym również obowiązku archiwizacyjnego.</w:t>
      </w:r>
    </w:p>
    <w:p w:rsidR="003B4141" w:rsidRPr="00B13B0A" w:rsidRDefault="003B4141" w:rsidP="003B414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>W związku z przetwarzaniem przez Administratora danych osobowych przysługuje Pani/Panu:</w:t>
      </w:r>
    </w:p>
    <w:p w:rsidR="003B4141" w:rsidRDefault="003B4141" w:rsidP="003B4141">
      <w:pPr>
        <w:pStyle w:val="Akapitzlist"/>
        <w:numPr>
          <w:ilvl w:val="1"/>
          <w:numId w:val="3"/>
        </w:numPr>
        <w:ind w:left="567" w:hanging="283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>prawo do dostępu do danych osobowych (art. 15 RODO)</w:t>
      </w:r>
      <w:r>
        <w:rPr>
          <w:rFonts w:ascii="Times New Roman" w:hAnsi="Times New Roman"/>
        </w:rPr>
        <w:t>;</w:t>
      </w:r>
    </w:p>
    <w:p w:rsidR="003B4141" w:rsidRDefault="003B4141" w:rsidP="003B4141">
      <w:pPr>
        <w:pStyle w:val="Akapitzlist"/>
        <w:numPr>
          <w:ilvl w:val="1"/>
          <w:numId w:val="3"/>
        </w:numPr>
        <w:ind w:left="567" w:hanging="283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>prawo żądania do sprostowania danych (art. 16 RODO)</w:t>
      </w:r>
      <w:r>
        <w:rPr>
          <w:rFonts w:ascii="Times New Roman" w:hAnsi="Times New Roman"/>
        </w:rPr>
        <w:t>;</w:t>
      </w:r>
    </w:p>
    <w:p w:rsidR="003B4141" w:rsidRPr="00B13B0A" w:rsidRDefault="003B4141" w:rsidP="003B414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 xml:space="preserve">W przypadku powzięcia informacji o niezgodnym z prawem przetwarzaniu w Urzędzie Miasta </w:t>
      </w:r>
      <w:r w:rsidRPr="00B13B0A">
        <w:rPr>
          <w:rFonts w:ascii="Times New Roman" w:hAnsi="Times New Roman"/>
        </w:rPr>
        <w:br/>
        <w:t xml:space="preserve">i Gminy Lesko Pani/Pana danych osobowych, przysługuje Pani/Panu prawo wniesienia skargi do organu nadzorczego właściwego w sprawach ochrony danych osobowych jakim jest Prezes Urzędu Ochrony Danych Osobowych. </w:t>
      </w:r>
    </w:p>
    <w:p w:rsidR="003B4141" w:rsidRPr="00B13B0A" w:rsidRDefault="003B4141" w:rsidP="003B4141">
      <w:pPr>
        <w:pStyle w:val="Akapitzlist"/>
        <w:ind w:left="284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 xml:space="preserve">Podanie przez Panią/Pana danych osobowych jest obowiązkowe, w sytuacji gdy przesłankę przetwarzania danych osobowych stanowi </w:t>
      </w:r>
      <w:r>
        <w:rPr>
          <w:rFonts w:ascii="Times New Roman" w:hAnsi="Times New Roman"/>
        </w:rPr>
        <w:t>przepis prawa</w:t>
      </w:r>
      <w:r w:rsidRPr="00B13B0A">
        <w:rPr>
          <w:rFonts w:ascii="Times New Roman" w:hAnsi="Times New Roman"/>
        </w:rPr>
        <w:t>.</w:t>
      </w:r>
    </w:p>
    <w:p w:rsidR="003B4141" w:rsidRPr="00B13B0A" w:rsidRDefault="003B4141" w:rsidP="003B414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B13B0A">
        <w:rPr>
          <w:rFonts w:ascii="Times New Roman" w:hAnsi="Times New Roman"/>
        </w:rPr>
        <w:t>Pani/Pana dane nie są przetwarzane w sposób zautomatyzowany i nie będą profilowane.</w:t>
      </w:r>
    </w:p>
    <w:p w:rsidR="003B4141" w:rsidRDefault="003B4141" w:rsidP="003B4141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</w:rPr>
      </w:pPr>
    </w:p>
    <w:sectPr w:rsidR="003B4141" w:rsidSect="003B2E20">
      <w:pgSz w:w="11900" w:h="16840"/>
      <w:pgMar w:top="549" w:right="1417" w:bottom="4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A1325"/>
    <w:multiLevelType w:val="hybridMultilevel"/>
    <w:tmpl w:val="38206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7547BD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522E4"/>
    <w:multiLevelType w:val="hybridMultilevel"/>
    <w:tmpl w:val="D3B2D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451F"/>
    <w:multiLevelType w:val="hybridMultilevel"/>
    <w:tmpl w:val="F62E0198"/>
    <w:lvl w:ilvl="0" w:tplc="B9FC70A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41"/>
    <w:rsid w:val="000C6C65"/>
    <w:rsid w:val="003B4141"/>
    <w:rsid w:val="0040214E"/>
    <w:rsid w:val="004204D6"/>
    <w:rsid w:val="00D9181F"/>
    <w:rsid w:val="00D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2FB40-64FA-477E-91F0-63F88F53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141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14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4141"/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3B41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3B4141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Bezodstpw">
    <w:name w:val="No Spacing"/>
    <w:uiPriority w:val="1"/>
    <w:qFormat/>
    <w:rsid w:val="003B4141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styleId="Pogrubienie">
    <w:name w:val="Strong"/>
    <w:uiPriority w:val="22"/>
    <w:qFormat/>
    <w:rsid w:val="003B4141"/>
    <w:rPr>
      <w:b/>
      <w:bCs/>
    </w:rPr>
  </w:style>
  <w:style w:type="character" w:styleId="Hipercze">
    <w:name w:val="Hyperlink"/>
    <w:uiPriority w:val="99"/>
    <w:unhideWhenUsed/>
    <w:rsid w:val="003B41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414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1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e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2019-11-22T10:54:00Z</cp:lastPrinted>
  <dcterms:created xsi:type="dcterms:W3CDTF">2020-03-19T08:06:00Z</dcterms:created>
  <dcterms:modified xsi:type="dcterms:W3CDTF">2020-03-19T08:11:00Z</dcterms:modified>
</cp:coreProperties>
</file>